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D487D" w14:textId="29991E14" w:rsidR="002D0DD8" w:rsidRPr="000F70E9" w:rsidRDefault="00694C53" w:rsidP="002D0DD8">
      <w:pPr>
        <w:pStyle w:val="Body1"/>
        <w:rPr>
          <w:rFonts w:asciiTheme="majorHAnsi" w:hAnsiTheme="majorHAnsi"/>
          <w:i/>
          <w:smallCaps/>
          <w:color w:val="auto"/>
          <w:szCs w:val="24"/>
        </w:rPr>
      </w:pPr>
      <w:bookmarkStart w:id="0" w:name="OLE_LINK9"/>
      <w:bookmarkStart w:id="1" w:name="OLE_LINK10"/>
      <w:bookmarkStart w:id="2" w:name="OLE_LINK3"/>
      <w:bookmarkStart w:id="3" w:name="OLE_LINK1"/>
      <w:bookmarkStart w:id="4" w:name="OLE_LINK2"/>
      <w:bookmarkStart w:id="5" w:name="OLE_LINK4"/>
      <w:bookmarkStart w:id="6" w:name="OLE_LINK5"/>
      <w:bookmarkStart w:id="7" w:name="OLE_LINK6"/>
      <w:r>
        <w:rPr>
          <w:noProof/>
        </w:rPr>
        <w:drawing>
          <wp:anchor distT="0" distB="0" distL="114300" distR="114300" simplePos="0" relativeHeight="251658240" behindDoc="0" locked="0" layoutInCell="1" allowOverlap="1" wp14:anchorId="7223A64D" wp14:editId="5F169E56">
            <wp:simplePos x="0" y="0"/>
            <wp:positionH relativeFrom="column">
              <wp:posOffset>1905</wp:posOffset>
            </wp:positionH>
            <wp:positionV relativeFrom="paragraph">
              <wp:posOffset>3175</wp:posOffset>
            </wp:positionV>
            <wp:extent cx="2207895" cy="2858770"/>
            <wp:effectExtent l="0" t="0" r="1905" b="0"/>
            <wp:wrapSquare wrapText="bothSides"/>
            <wp:docPr id="1" name="Picture 1" descr="Shawshank_Red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wshank_Redemp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7895" cy="285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DD8" w:rsidRPr="000F70E9">
        <w:rPr>
          <w:rFonts w:asciiTheme="majorHAnsi" w:hAnsiTheme="majorHAnsi"/>
          <w:i/>
          <w:szCs w:val="24"/>
        </w:rPr>
        <w:t>The Shawshank Redemption</w:t>
      </w:r>
    </w:p>
    <w:p w14:paraId="7EF2CDBB" w14:textId="77777777" w:rsidR="002D0DD8" w:rsidRPr="000F70E9" w:rsidRDefault="002D0DD8" w:rsidP="002D0DD8">
      <w:pPr>
        <w:rPr>
          <w:rFonts w:asciiTheme="majorHAnsi" w:hAnsiTheme="majorHAnsi" w:cs="Times New Roman"/>
          <w:b w:val="0"/>
          <w:sz w:val="24"/>
        </w:rPr>
      </w:pPr>
    </w:p>
    <w:p w14:paraId="6F694403" w14:textId="70030020" w:rsidR="00B16615" w:rsidRPr="000F70E9" w:rsidRDefault="00694C53" w:rsidP="00B16615">
      <w:pPr>
        <w:widowControl w:val="0"/>
        <w:autoSpaceDE w:val="0"/>
        <w:autoSpaceDN w:val="0"/>
        <w:adjustRightInd w:val="0"/>
        <w:spacing w:after="400"/>
        <w:jc w:val="both"/>
        <w:rPr>
          <w:rFonts w:asciiTheme="majorHAnsi" w:hAnsiTheme="majorHAnsi" w:cs="Times New Roman"/>
          <w:b w:val="0"/>
          <w:sz w:val="24"/>
        </w:rPr>
      </w:pPr>
      <w:hyperlink r:id="rId7" w:history="1">
        <w:r w:rsidR="002D0DD8" w:rsidRPr="000F70E9">
          <w:rPr>
            <w:rStyle w:val="Hyperlink"/>
            <w:rFonts w:asciiTheme="majorHAnsi" w:hAnsiTheme="majorHAnsi" w:cs="Times New Roman"/>
            <w:b w:val="0"/>
            <w:i/>
            <w:sz w:val="24"/>
          </w:rPr>
          <w:t>The Shawshank Redemption</w:t>
        </w:r>
      </w:hyperlink>
      <w:r w:rsidR="002D0DD8" w:rsidRPr="000F70E9">
        <w:rPr>
          <w:rFonts w:asciiTheme="majorHAnsi" w:hAnsiTheme="majorHAnsi" w:cs="Times New Roman"/>
          <w:b w:val="0"/>
          <w:sz w:val="24"/>
        </w:rPr>
        <w:t xml:space="preserve">; </w:t>
      </w:r>
      <w:r w:rsidR="00B16615" w:rsidRPr="000F70E9">
        <w:rPr>
          <w:rFonts w:asciiTheme="majorHAnsi" w:hAnsiTheme="majorHAnsi" w:cs="Times New Roman"/>
          <w:b w:val="0"/>
          <w:sz w:val="24"/>
        </w:rPr>
        <w:t>Columbia Pictures</w:t>
      </w:r>
      <w:r w:rsidR="002D0DD8" w:rsidRPr="000F70E9">
        <w:rPr>
          <w:rFonts w:asciiTheme="majorHAnsi" w:hAnsiTheme="majorHAnsi" w:cs="Times New Roman"/>
          <w:b w:val="0"/>
          <w:sz w:val="24"/>
        </w:rPr>
        <w:t xml:space="preserve">, </w:t>
      </w:r>
      <w:r w:rsidR="00B16615" w:rsidRPr="000F70E9">
        <w:rPr>
          <w:rFonts w:asciiTheme="majorHAnsi" w:hAnsiTheme="majorHAnsi" w:cs="Times New Roman"/>
          <w:b w:val="0"/>
          <w:sz w:val="24"/>
        </w:rPr>
        <w:t>1994</w:t>
      </w:r>
      <w:r w:rsidR="002D0DD8" w:rsidRPr="000F70E9">
        <w:rPr>
          <w:rFonts w:asciiTheme="majorHAnsi" w:hAnsiTheme="majorHAnsi" w:cs="Times New Roman"/>
          <w:b w:val="0"/>
          <w:sz w:val="24"/>
        </w:rPr>
        <w:t xml:space="preserve">; Directed by </w:t>
      </w:r>
      <w:r w:rsidR="00B16615" w:rsidRPr="000F70E9">
        <w:rPr>
          <w:rFonts w:asciiTheme="majorHAnsi" w:hAnsiTheme="majorHAnsi" w:cs="Times New Roman"/>
          <w:b w:val="0"/>
          <w:sz w:val="24"/>
        </w:rPr>
        <w:t xml:space="preserve">Frank </w:t>
      </w:r>
      <w:proofErr w:type="spellStart"/>
      <w:r w:rsidR="00B16615" w:rsidRPr="000F70E9">
        <w:rPr>
          <w:rFonts w:asciiTheme="majorHAnsi" w:hAnsiTheme="majorHAnsi" w:cs="Times New Roman"/>
          <w:b w:val="0"/>
          <w:sz w:val="24"/>
        </w:rPr>
        <w:t>Darabont</w:t>
      </w:r>
      <w:proofErr w:type="spellEnd"/>
      <w:r w:rsidR="002D0DD8" w:rsidRPr="000F70E9">
        <w:rPr>
          <w:rFonts w:asciiTheme="majorHAnsi" w:hAnsiTheme="majorHAnsi" w:cs="Times New Roman"/>
          <w:b w:val="0"/>
          <w:sz w:val="24"/>
        </w:rPr>
        <w:t xml:space="preserve">; Starring </w:t>
      </w:r>
      <w:r w:rsidR="00B16615" w:rsidRPr="000F70E9">
        <w:rPr>
          <w:rFonts w:asciiTheme="majorHAnsi" w:hAnsiTheme="majorHAnsi" w:cs="Times New Roman"/>
          <w:b w:val="0"/>
          <w:sz w:val="24"/>
        </w:rPr>
        <w:t xml:space="preserve">Tim Robbins, Morgan Freeman, &amp; Bob </w:t>
      </w:r>
      <w:proofErr w:type="spellStart"/>
      <w:r w:rsidR="00B16615" w:rsidRPr="000F70E9">
        <w:rPr>
          <w:rFonts w:asciiTheme="majorHAnsi" w:hAnsiTheme="majorHAnsi" w:cs="Times New Roman"/>
          <w:b w:val="0"/>
          <w:sz w:val="24"/>
        </w:rPr>
        <w:t>Gunton</w:t>
      </w:r>
      <w:proofErr w:type="spellEnd"/>
      <w:r w:rsidR="002D0DD8" w:rsidRPr="000F70E9">
        <w:rPr>
          <w:rFonts w:asciiTheme="majorHAnsi" w:hAnsiTheme="majorHAnsi" w:cs="Times New Roman"/>
          <w:b w:val="0"/>
          <w:sz w:val="24"/>
        </w:rPr>
        <w:t xml:space="preserve">; Rated </w:t>
      </w:r>
      <w:r w:rsidR="00B16615" w:rsidRPr="000F70E9">
        <w:rPr>
          <w:rFonts w:asciiTheme="majorHAnsi" w:hAnsiTheme="majorHAnsi" w:cs="Times New Roman"/>
          <w:b w:val="0"/>
          <w:sz w:val="24"/>
        </w:rPr>
        <w:t>R</w:t>
      </w:r>
      <w:r w:rsidR="002D0DD8" w:rsidRPr="000F70E9">
        <w:rPr>
          <w:rFonts w:asciiTheme="majorHAnsi" w:hAnsiTheme="majorHAnsi" w:cs="Times New Roman"/>
          <w:b w:val="0"/>
          <w:sz w:val="24"/>
        </w:rPr>
        <w:t xml:space="preserve">; </w:t>
      </w:r>
      <w:hyperlink r:id="rId8" w:history="1">
        <w:r w:rsidR="002D0DD8" w:rsidRPr="000F70E9">
          <w:rPr>
            <w:rStyle w:val="Hyperlink"/>
            <w:rFonts w:asciiTheme="majorHAnsi" w:hAnsiTheme="majorHAnsi" w:cs="Times New Roman"/>
            <w:b w:val="0"/>
            <w:sz w:val="24"/>
          </w:rPr>
          <w:t>Watch the trailer</w:t>
        </w:r>
      </w:hyperlink>
      <w:r w:rsidR="002D0DD8" w:rsidRPr="000F70E9">
        <w:rPr>
          <w:rFonts w:asciiTheme="majorHAnsi" w:hAnsiTheme="majorHAnsi" w:cs="Times New Roman"/>
          <w:b w:val="0"/>
          <w:sz w:val="24"/>
        </w:rPr>
        <w:t>.</w:t>
      </w:r>
    </w:p>
    <w:p w14:paraId="34632439" w14:textId="77777777" w:rsidR="002D0DD8" w:rsidRPr="000F70E9" w:rsidRDefault="002D0DD8" w:rsidP="002D0DD8">
      <w:pPr>
        <w:rPr>
          <w:rFonts w:asciiTheme="majorHAnsi" w:hAnsiTheme="majorHAnsi" w:cs="Times New Roman"/>
          <w:b w:val="0"/>
          <w:sz w:val="24"/>
        </w:rPr>
      </w:pPr>
      <w:r w:rsidRPr="000F70E9">
        <w:rPr>
          <w:rFonts w:asciiTheme="majorHAnsi" w:hAnsiTheme="majorHAnsi" w:cs="Times New Roman"/>
          <w:b w:val="0"/>
          <w:sz w:val="24"/>
          <w:u w:val="single"/>
        </w:rPr>
        <w:t>Summary</w:t>
      </w:r>
      <w:r w:rsidRPr="000F70E9">
        <w:rPr>
          <w:rFonts w:asciiTheme="majorHAnsi" w:hAnsiTheme="majorHAnsi" w:cs="Times New Roman"/>
          <w:b w:val="0"/>
          <w:sz w:val="24"/>
        </w:rPr>
        <w:t>:</w:t>
      </w:r>
    </w:p>
    <w:p w14:paraId="5A715F5E" w14:textId="77777777" w:rsidR="002D0DD8" w:rsidRPr="000F70E9" w:rsidRDefault="002D0DD8" w:rsidP="002D0DD8">
      <w:pPr>
        <w:rPr>
          <w:rFonts w:asciiTheme="majorHAnsi" w:hAnsiTheme="majorHAnsi" w:cs="Times New Roman"/>
          <w:b w:val="0"/>
          <w:sz w:val="24"/>
        </w:rPr>
      </w:pPr>
    </w:p>
    <w:p w14:paraId="52BB3D3F" w14:textId="0D674503" w:rsidR="00CB471A" w:rsidRPr="000F70E9" w:rsidRDefault="00D77EF6" w:rsidP="00CB471A">
      <w:pPr>
        <w:rPr>
          <w:rFonts w:asciiTheme="majorHAnsi" w:hAnsiTheme="majorHAnsi" w:cs="Times New Roman"/>
          <w:b w:val="0"/>
          <w:sz w:val="24"/>
        </w:rPr>
      </w:pPr>
      <w:r w:rsidRPr="000F70E9">
        <w:rPr>
          <w:rFonts w:asciiTheme="majorHAnsi" w:hAnsiTheme="majorHAnsi" w:cs="Times New Roman"/>
          <w:b w:val="0"/>
          <w:sz w:val="24"/>
        </w:rPr>
        <w:t xml:space="preserve">Andy Dufresne, </w:t>
      </w:r>
      <w:r w:rsidR="00CA4CF4" w:rsidRPr="000F70E9">
        <w:rPr>
          <w:rFonts w:asciiTheme="majorHAnsi" w:hAnsiTheme="majorHAnsi" w:cs="Times New Roman"/>
          <w:b w:val="0"/>
          <w:sz w:val="24"/>
        </w:rPr>
        <w:t>convicted of</w:t>
      </w:r>
      <w:r w:rsidRPr="000F70E9">
        <w:rPr>
          <w:rFonts w:asciiTheme="majorHAnsi" w:hAnsiTheme="majorHAnsi" w:cs="Times New Roman"/>
          <w:b w:val="0"/>
          <w:sz w:val="24"/>
        </w:rPr>
        <w:t xml:space="preserve"> killing his wife and her lover, is </w:t>
      </w:r>
      <w:r w:rsidR="00CA4CF4" w:rsidRPr="000F70E9">
        <w:rPr>
          <w:rFonts w:asciiTheme="majorHAnsi" w:hAnsiTheme="majorHAnsi" w:cs="Times New Roman"/>
          <w:b w:val="0"/>
          <w:sz w:val="24"/>
        </w:rPr>
        <w:t>sentenced to two life sentences, “one for each of your vic</w:t>
      </w:r>
      <w:bookmarkStart w:id="8" w:name="_GoBack"/>
      <w:bookmarkEnd w:id="8"/>
      <w:r w:rsidR="00CA4CF4" w:rsidRPr="000F70E9">
        <w:rPr>
          <w:rFonts w:asciiTheme="majorHAnsi" w:hAnsiTheme="majorHAnsi" w:cs="Times New Roman"/>
          <w:b w:val="0"/>
          <w:sz w:val="24"/>
        </w:rPr>
        <w:t>tims,” the judge says. In Shawshank Prison, Andy meets “Red,” an inmate whose entrepreneurial skills earn him the reputation as a man who knows how “</w:t>
      </w:r>
      <w:r w:rsidRPr="000F70E9">
        <w:rPr>
          <w:rFonts w:asciiTheme="majorHAnsi" w:hAnsiTheme="majorHAnsi" w:cs="Times New Roman"/>
          <w:b w:val="0"/>
          <w:sz w:val="24"/>
        </w:rPr>
        <w:t xml:space="preserve">to </w:t>
      </w:r>
      <w:r w:rsidR="00CA4CF4" w:rsidRPr="000F70E9">
        <w:rPr>
          <w:rFonts w:asciiTheme="majorHAnsi" w:hAnsiTheme="majorHAnsi" w:cs="Times New Roman"/>
          <w:b w:val="0"/>
          <w:sz w:val="24"/>
        </w:rPr>
        <w:t xml:space="preserve">locate certain things from time to time.” </w:t>
      </w:r>
      <w:r w:rsidR="00CB471A" w:rsidRPr="000F70E9">
        <w:rPr>
          <w:rFonts w:asciiTheme="majorHAnsi" w:hAnsiTheme="majorHAnsi" w:cs="Times New Roman"/>
          <w:b w:val="0"/>
          <w:sz w:val="24"/>
        </w:rPr>
        <w:t xml:space="preserve">Andy and Red become friends over their years enduring the abuses, trials, rules, and punishments in the prison. Based on the Stephen King novella </w:t>
      </w:r>
      <w:r w:rsidR="00CB471A" w:rsidRPr="000F70E9">
        <w:rPr>
          <w:rFonts w:asciiTheme="majorHAnsi" w:hAnsiTheme="majorHAnsi" w:cs="Times New Roman"/>
          <w:b w:val="0"/>
          <w:i/>
          <w:sz w:val="24"/>
        </w:rPr>
        <w:t>Rita Hayworth and the Shawshank Redemption</w:t>
      </w:r>
      <w:r w:rsidR="00CB471A" w:rsidRPr="000F70E9">
        <w:rPr>
          <w:rFonts w:asciiTheme="majorHAnsi" w:hAnsiTheme="majorHAnsi" w:cs="Times New Roman"/>
          <w:b w:val="0"/>
          <w:sz w:val="24"/>
        </w:rPr>
        <w:t>, this film has nothing to do with supernatural horror and everything to do with the horrors human</w:t>
      </w:r>
      <w:r w:rsidRPr="000F70E9">
        <w:rPr>
          <w:rFonts w:asciiTheme="majorHAnsi" w:hAnsiTheme="majorHAnsi" w:cs="Times New Roman"/>
          <w:b w:val="0"/>
          <w:sz w:val="24"/>
        </w:rPr>
        <w:t xml:space="preserve">s can commit against each other; </w:t>
      </w:r>
      <w:r w:rsidR="00CB471A" w:rsidRPr="000F70E9">
        <w:rPr>
          <w:rFonts w:asciiTheme="majorHAnsi" w:hAnsiTheme="majorHAnsi" w:cs="Times New Roman"/>
          <w:b w:val="0"/>
          <w:sz w:val="24"/>
        </w:rPr>
        <w:t xml:space="preserve">but </w:t>
      </w:r>
      <w:r w:rsidRPr="000F70E9">
        <w:rPr>
          <w:rFonts w:asciiTheme="majorHAnsi" w:hAnsiTheme="majorHAnsi" w:cs="Times New Roman"/>
          <w:b w:val="0"/>
          <w:sz w:val="24"/>
        </w:rPr>
        <w:t>there still</w:t>
      </w:r>
      <w:r w:rsidR="009E591F" w:rsidRPr="000F70E9">
        <w:rPr>
          <w:rFonts w:asciiTheme="majorHAnsi" w:hAnsiTheme="majorHAnsi" w:cs="Times New Roman"/>
          <w:b w:val="0"/>
          <w:sz w:val="24"/>
        </w:rPr>
        <w:t xml:space="preserve"> is</w:t>
      </w:r>
      <w:r w:rsidR="00CB471A" w:rsidRPr="000F70E9">
        <w:rPr>
          <w:rFonts w:asciiTheme="majorHAnsi" w:hAnsiTheme="majorHAnsi" w:cs="Times New Roman"/>
          <w:b w:val="0"/>
          <w:sz w:val="24"/>
        </w:rPr>
        <w:t xml:space="preserve"> hope</w:t>
      </w:r>
      <w:r w:rsidR="008558B4" w:rsidRPr="000F70E9">
        <w:rPr>
          <w:rFonts w:asciiTheme="majorHAnsi" w:hAnsiTheme="majorHAnsi" w:cs="Times New Roman"/>
          <w:b w:val="0"/>
          <w:sz w:val="24"/>
        </w:rPr>
        <w:t>—and redemption</w:t>
      </w:r>
      <w:r w:rsidR="00CB471A" w:rsidRPr="000F70E9">
        <w:rPr>
          <w:rFonts w:asciiTheme="majorHAnsi" w:hAnsiTheme="majorHAnsi" w:cs="Times New Roman"/>
          <w:b w:val="0"/>
          <w:sz w:val="24"/>
        </w:rPr>
        <w:t xml:space="preserve">. </w:t>
      </w:r>
      <w:r w:rsidR="00CB471A" w:rsidRPr="000F70E9">
        <w:rPr>
          <w:rFonts w:asciiTheme="majorHAnsi" w:hAnsiTheme="majorHAnsi" w:cs="Times New Roman"/>
          <w:b w:val="0"/>
          <w:i/>
          <w:sz w:val="24"/>
        </w:rPr>
        <w:t>The Shawshank Redemption</w:t>
      </w:r>
      <w:r w:rsidR="00CB471A" w:rsidRPr="000F70E9">
        <w:rPr>
          <w:rFonts w:asciiTheme="majorHAnsi" w:hAnsiTheme="majorHAnsi" w:cs="Times New Roman"/>
          <w:b w:val="0"/>
          <w:sz w:val="24"/>
        </w:rPr>
        <w:t xml:space="preserve"> flopped at the box office upon its initial release but has since gone on to become one of the most respected films of modern times. </w:t>
      </w:r>
    </w:p>
    <w:p w14:paraId="242ECCF1" w14:textId="77777777" w:rsidR="00F164D6" w:rsidRPr="000F70E9" w:rsidRDefault="00F164D6" w:rsidP="002D0DD8">
      <w:pPr>
        <w:rPr>
          <w:rFonts w:asciiTheme="majorHAnsi" w:hAnsiTheme="majorHAnsi" w:cs="Times New Roman"/>
          <w:b w:val="0"/>
          <w:sz w:val="24"/>
        </w:rPr>
      </w:pPr>
    </w:p>
    <w:p w14:paraId="3279108B" w14:textId="77777777" w:rsidR="00F164D6" w:rsidRPr="000F70E9" w:rsidRDefault="00F164D6" w:rsidP="002D0DD8">
      <w:pPr>
        <w:rPr>
          <w:rFonts w:asciiTheme="majorHAnsi" w:hAnsiTheme="majorHAnsi" w:cs="Times New Roman"/>
          <w:b w:val="0"/>
          <w:sz w:val="24"/>
        </w:rPr>
      </w:pPr>
    </w:p>
    <w:p w14:paraId="58595A05" w14:textId="77777777" w:rsidR="002D0DD8" w:rsidRPr="000F70E9" w:rsidRDefault="002D0DD8" w:rsidP="002D0DD8">
      <w:pPr>
        <w:rPr>
          <w:rFonts w:asciiTheme="majorHAnsi" w:hAnsiTheme="majorHAnsi" w:cs="Times New Roman"/>
          <w:b w:val="0"/>
          <w:sz w:val="24"/>
        </w:rPr>
      </w:pPr>
      <w:r w:rsidRPr="000F70E9">
        <w:rPr>
          <w:rFonts w:asciiTheme="majorHAnsi" w:hAnsiTheme="majorHAnsi" w:cs="Times New Roman"/>
          <w:b w:val="0"/>
          <w:sz w:val="24"/>
          <w:u w:val="single"/>
        </w:rPr>
        <w:t>Themes, Symbols, &amp; Motifs</w:t>
      </w:r>
      <w:r w:rsidRPr="000F70E9">
        <w:rPr>
          <w:rFonts w:asciiTheme="majorHAnsi" w:hAnsiTheme="majorHAnsi" w:cs="Times New Roman"/>
          <w:b w:val="0"/>
          <w:sz w:val="24"/>
        </w:rPr>
        <w:t>:</w:t>
      </w:r>
    </w:p>
    <w:p w14:paraId="76DF4EB9" w14:textId="77777777" w:rsidR="002D0DD8" w:rsidRPr="000F70E9" w:rsidRDefault="002D0DD8" w:rsidP="002D0DD8">
      <w:pPr>
        <w:rPr>
          <w:rFonts w:asciiTheme="majorHAnsi" w:hAnsiTheme="majorHAnsi" w:cs="Times New Roman"/>
          <w:b w:val="0"/>
          <w:sz w:val="24"/>
        </w:rPr>
      </w:pPr>
    </w:p>
    <w:p w14:paraId="396BDB0E" w14:textId="77777777" w:rsidR="001844E2" w:rsidRPr="000F70E9" w:rsidRDefault="001844E2" w:rsidP="001844E2">
      <w:pPr>
        <w:pStyle w:val="ListParagraph"/>
        <w:numPr>
          <w:ilvl w:val="0"/>
          <w:numId w:val="2"/>
        </w:numPr>
        <w:rPr>
          <w:rFonts w:asciiTheme="majorHAnsi" w:hAnsiTheme="majorHAnsi" w:cs="Times New Roman"/>
          <w:b w:val="0"/>
          <w:sz w:val="24"/>
        </w:rPr>
      </w:pPr>
      <w:r w:rsidRPr="000F70E9">
        <w:rPr>
          <w:rFonts w:asciiTheme="majorHAnsi" w:hAnsiTheme="majorHAnsi" w:cs="Times New Roman"/>
          <w:sz w:val="24"/>
        </w:rPr>
        <w:t>Institutions</w:t>
      </w:r>
      <w:r w:rsidRPr="000F70E9">
        <w:rPr>
          <w:rFonts w:asciiTheme="majorHAnsi" w:hAnsiTheme="majorHAnsi" w:cs="Times New Roman"/>
          <w:b w:val="0"/>
          <w:sz w:val="24"/>
        </w:rPr>
        <w:t>. Red philosophizes on what it means to be “institutionalized,” namely that one becomes so acclimated to a prison environment that he depends on “the walls” rather than hates them.</w:t>
      </w:r>
    </w:p>
    <w:p w14:paraId="2105FB30" w14:textId="225A4C94" w:rsidR="001C5118" w:rsidRPr="000F70E9" w:rsidRDefault="00F6523A" w:rsidP="001C5118">
      <w:pPr>
        <w:pStyle w:val="ListParagraph"/>
        <w:numPr>
          <w:ilvl w:val="0"/>
          <w:numId w:val="2"/>
        </w:numPr>
        <w:rPr>
          <w:rFonts w:asciiTheme="majorHAnsi" w:hAnsiTheme="majorHAnsi" w:cs="Times New Roman"/>
          <w:b w:val="0"/>
          <w:sz w:val="24"/>
        </w:rPr>
      </w:pPr>
      <w:r w:rsidRPr="000F70E9">
        <w:rPr>
          <w:rFonts w:asciiTheme="majorHAnsi" w:hAnsiTheme="majorHAnsi" w:cs="Times New Roman"/>
          <w:sz w:val="24"/>
        </w:rPr>
        <w:t>Hope</w:t>
      </w:r>
      <w:r w:rsidR="008B5B8C" w:rsidRPr="000F70E9">
        <w:rPr>
          <w:rFonts w:asciiTheme="majorHAnsi" w:hAnsiTheme="majorHAnsi" w:cs="Times New Roman"/>
          <w:sz w:val="24"/>
        </w:rPr>
        <w:t xml:space="preserve"> and redemption</w:t>
      </w:r>
      <w:r w:rsidRPr="000F70E9">
        <w:rPr>
          <w:rFonts w:asciiTheme="majorHAnsi" w:hAnsiTheme="majorHAnsi" w:cs="Times New Roman"/>
          <w:b w:val="0"/>
          <w:sz w:val="24"/>
        </w:rPr>
        <w:t>.</w:t>
      </w:r>
      <w:r w:rsidR="001C5118" w:rsidRPr="000F70E9">
        <w:rPr>
          <w:rFonts w:asciiTheme="majorHAnsi" w:hAnsiTheme="majorHAnsi" w:cs="Times New Roman"/>
          <w:b w:val="0"/>
          <w:sz w:val="24"/>
        </w:rPr>
        <w:t xml:space="preserve"> </w:t>
      </w:r>
      <w:r w:rsidR="00296387" w:rsidRPr="000F70E9">
        <w:rPr>
          <w:rFonts w:asciiTheme="majorHAnsi" w:hAnsiTheme="majorHAnsi" w:cs="Times New Roman"/>
          <w:b w:val="0"/>
          <w:sz w:val="24"/>
        </w:rPr>
        <w:t xml:space="preserve">Andy says, </w:t>
      </w:r>
      <w:r w:rsidR="001C5118" w:rsidRPr="000F70E9">
        <w:rPr>
          <w:rFonts w:asciiTheme="majorHAnsi" w:hAnsiTheme="majorHAnsi" w:cs="Times New Roman"/>
          <w:b w:val="0"/>
          <w:sz w:val="24"/>
        </w:rPr>
        <w:t>“</w:t>
      </w:r>
      <w:r w:rsidR="001C5118" w:rsidRPr="000F70E9">
        <w:rPr>
          <w:rFonts w:asciiTheme="majorHAnsi" w:hAnsiTheme="majorHAnsi" w:cs="Times New Roman"/>
          <w:b w:val="0"/>
          <w:color w:val="262626"/>
          <w:sz w:val="24"/>
        </w:rPr>
        <w:t>Remember Red, hope is a good thing, maybe the best of things, and no good thing ever dies.”</w:t>
      </w:r>
      <w:r w:rsidR="00296387" w:rsidRPr="000F70E9">
        <w:rPr>
          <w:rFonts w:asciiTheme="majorHAnsi" w:hAnsiTheme="majorHAnsi" w:cs="Times New Roman"/>
          <w:b w:val="0"/>
          <w:color w:val="262626"/>
          <w:sz w:val="24"/>
        </w:rPr>
        <w:t xml:space="preserve"> Andy argues that hope is what sustains him, while Red initially sees hope as dangerous.</w:t>
      </w:r>
    </w:p>
    <w:p w14:paraId="0B1D72BF" w14:textId="7681DE7D" w:rsidR="00F6523A" w:rsidRPr="000F70E9" w:rsidRDefault="00F6523A" w:rsidP="002D0DD8">
      <w:pPr>
        <w:pStyle w:val="ListParagraph"/>
        <w:numPr>
          <w:ilvl w:val="0"/>
          <w:numId w:val="2"/>
        </w:numPr>
        <w:rPr>
          <w:rFonts w:asciiTheme="majorHAnsi" w:hAnsiTheme="majorHAnsi" w:cs="Times New Roman"/>
          <w:b w:val="0"/>
          <w:sz w:val="24"/>
        </w:rPr>
      </w:pPr>
      <w:r w:rsidRPr="000F70E9">
        <w:rPr>
          <w:rFonts w:asciiTheme="majorHAnsi" w:hAnsiTheme="majorHAnsi" w:cs="Times New Roman"/>
          <w:sz w:val="24"/>
        </w:rPr>
        <w:t>Freedom</w:t>
      </w:r>
      <w:r w:rsidRPr="000F70E9">
        <w:rPr>
          <w:rFonts w:asciiTheme="majorHAnsi" w:hAnsiTheme="majorHAnsi" w:cs="Times New Roman"/>
          <w:b w:val="0"/>
          <w:sz w:val="24"/>
        </w:rPr>
        <w:t>.</w:t>
      </w:r>
      <w:r w:rsidR="008B5B8C" w:rsidRPr="000F70E9">
        <w:rPr>
          <w:rFonts w:asciiTheme="majorHAnsi" w:hAnsiTheme="majorHAnsi" w:cs="Times New Roman"/>
          <w:b w:val="0"/>
          <w:sz w:val="24"/>
        </w:rPr>
        <w:t xml:space="preserve"> The inmates have a difficult time adjusting to freedom once it is granted. Some, like</w:t>
      </w:r>
      <w:r w:rsidR="003A218F" w:rsidRPr="000F70E9">
        <w:rPr>
          <w:rFonts w:asciiTheme="majorHAnsi" w:hAnsiTheme="majorHAnsi" w:cs="Times New Roman"/>
          <w:b w:val="0"/>
          <w:sz w:val="24"/>
        </w:rPr>
        <w:t xml:space="preserve"> Brooks</w:t>
      </w:r>
      <w:r w:rsidR="008B5B8C" w:rsidRPr="000F70E9">
        <w:rPr>
          <w:rFonts w:asciiTheme="majorHAnsi" w:hAnsiTheme="majorHAnsi" w:cs="Times New Roman"/>
          <w:b w:val="0"/>
          <w:sz w:val="24"/>
        </w:rPr>
        <w:t xml:space="preserve">, </w:t>
      </w:r>
      <w:r w:rsidR="003A218F" w:rsidRPr="000F70E9">
        <w:rPr>
          <w:rFonts w:asciiTheme="majorHAnsi" w:hAnsiTheme="majorHAnsi" w:cs="Times New Roman"/>
          <w:b w:val="0"/>
          <w:sz w:val="24"/>
        </w:rPr>
        <w:t>fear true</w:t>
      </w:r>
      <w:r w:rsidR="008B5B8C" w:rsidRPr="000F70E9">
        <w:rPr>
          <w:rFonts w:asciiTheme="majorHAnsi" w:hAnsiTheme="majorHAnsi" w:cs="Times New Roman"/>
          <w:b w:val="0"/>
          <w:sz w:val="24"/>
        </w:rPr>
        <w:t xml:space="preserve"> freedom </w:t>
      </w:r>
      <w:r w:rsidR="003A218F" w:rsidRPr="000F70E9">
        <w:rPr>
          <w:rFonts w:asciiTheme="majorHAnsi" w:hAnsiTheme="majorHAnsi" w:cs="Times New Roman"/>
          <w:b w:val="0"/>
          <w:sz w:val="24"/>
        </w:rPr>
        <w:t>and find a measure of comfort in the</w:t>
      </w:r>
      <w:r w:rsidR="008B5B8C" w:rsidRPr="000F70E9">
        <w:rPr>
          <w:rFonts w:asciiTheme="majorHAnsi" w:hAnsiTheme="majorHAnsi" w:cs="Times New Roman"/>
          <w:b w:val="0"/>
          <w:sz w:val="24"/>
        </w:rPr>
        <w:t xml:space="preserve"> </w:t>
      </w:r>
      <w:r w:rsidR="003A218F" w:rsidRPr="000F70E9">
        <w:rPr>
          <w:rFonts w:asciiTheme="majorHAnsi" w:hAnsiTheme="majorHAnsi" w:cs="Times New Roman"/>
          <w:b w:val="0"/>
          <w:sz w:val="24"/>
        </w:rPr>
        <w:t>prison’s lack of freedom</w:t>
      </w:r>
      <w:r w:rsidR="008B5B8C" w:rsidRPr="000F70E9">
        <w:rPr>
          <w:rFonts w:asciiTheme="majorHAnsi" w:hAnsiTheme="majorHAnsi" w:cs="Times New Roman"/>
          <w:b w:val="0"/>
          <w:sz w:val="24"/>
        </w:rPr>
        <w:t>.</w:t>
      </w:r>
    </w:p>
    <w:p w14:paraId="4CE4AE37" w14:textId="383EB264" w:rsidR="0081381A" w:rsidRPr="000F70E9" w:rsidRDefault="0081381A" w:rsidP="002D0DD8">
      <w:pPr>
        <w:pStyle w:val="ListParagraph"/>
        <w:numPr>
          <w:ilvl w:val="0"/>
          <w:numId w:val="2"/>
        </w:numPr>
        <w:rPr>
          <w:rFonts w:asciiTheme="majorHAnsi" w:hAnsiTheme="majorHAnsi" w:cs="Times New Roman"/>
          <w:b w:val="0"/>
          <w:sz w:val="24"/>
        </w:rPr>
      </w:pPr>
      <w:r w:rsidRPr="000F70E9">
        <w:rPr>
          <w:rFonts w:asciiTheme="majorHAnsi" w:hAnsiTheme="majorHAnsi" w:cs="Times New Roman"/>
          <w:sz w:val="24"/>
        </w:rPr>
        <w:t>Time</w:t>
      </w:r>
      <w:r w:rsidRPr="000F70E9">
        <w:rPr>
          <w:rFonts w:asciiTheme="majorHAnsi" w:hAnsiTheme="majorHAnsi" w:cs="Times New Roman"/>
          <w:b w:val="0"/>
          <w:sz w:val="24"/>
        </w:rPr>
        <w:t>.</w:t>
      </w:r>
      <w:r w:rsidR="008B5B8C" w:rsidRPr="000F70E9">
        <w:rPr>
          <w:rFonts w:asciiTheme="majorHAnsi" w:hAnsiTheme="majorHAnsi" w:cs="Times New Roman"/>
          <w:b w:val="0"/>
          <w:sz w:val="24"/>
        </w:rPr>
        <w:t xml:space="preserve"> The film covers nearly twenty years, yet the prison routines, staff, and walls never change. The outside world changes, as do some of the men inside. </w:t>
      </w:r>
    </w:p>
    <w:p w14:paraId="03C7D0CC" w14:textId="37D5DBB4" w:rsidR="00F6523A" w:rsidRPr="000F70E9" w:rsidRDefault="00F6523A" w:rsidP="002D0DD8">
      <w:pPr>
        <w:pStyle w:val="ListParagraph"/>
        <w:numPr>
          <w:ilvl w:val="0"/>
          <w:numId w:val="2"/>
        </w:numPr>
        <w:rPr>
          <w:rFonts w:asciiTheme="majorHAnsi" w:hAnsiTheme="majorHAnsi" w:cs="Times New Roman"/>
          <w:b w:val="0"/>
          <w:sz w:val="24"/>
        </w:rPr>
      </w:pPr>
      <w:r w:rsidRPr="000F70E9">
        <w:rPr>
          <w:rFonts w:asciiTheme="majorHAnsi" w:hAnsiTheme="majorHAnsi" w:cs="Times New Roman"/>
          <w:sz w:val="24"/>
        </w:rPr>
        <w:t>Innocence and guilt</w:t>
      </w:r>
      <w:r w:rsidRPr="000F70E9">
        <w:rPr>
          <w:rFonts w:asciiTheme="majorHAnsi" w:hAnsiTheme="majorHAnsi" w:cs="Times New Roman"/>
          <w:b w:val="0"/>
          <w:sz w:val="24"/>
        </w:rPr>
        <w:t xml:space="preserve">. </w:t>
      </w:r>
      <w:r w:rsidR="008B5B8C" w:rsidRPr="000F70E9">
        <w:rPr>
          <w:rFonts w:asciiTheme="majorHAnsi" w:hAnsiTheme="majorHAnsi" w:cs="Times New Roman"/>
          <w:b w:val="0"/>
          <w:sz w:val="24"/>
        </w:rPr>
        <w:t xml:space="preserve">Red admits his guilt; Andy claims to be innocent; all the other inmates also profess innocence. The film explores what “crimes” are, what deserves punishment, and what makes one guilty and in need of redemption. </w:t>
      </w:r>
    </w:p>
    <w:p w14:paraId="23A1D98F" w14:textId="77777777" w:rsidR="002D0DD8" w:rsidRPr="000F70E9" w:rsidRDefault="002D0DD8" w:rsidP="002D0DD8">
      <w:pPr>
        <w:rPr>
          <w:rFonts w:asciiTheme="majorHAnsi" w:hAnsiTheme="majorHAnsi" w:cs="Times New Roman"/>
          <w:b w:val="0"/>
          <w:sz w:val="24"/>
          <w:u w:val="single"/>
        </w:rPr>
      </w:pPr>
    </w:p>
    <w:p w14:paraId="13240650" w14:textId="77777777" w:rsidR="002D0DD8" w:rsidRPr="000F70E9" w:rsidRDefault="002D0DD8" w:rsidP="002D0DD8">
      <w:pPr>
        <w:rPr>
          <w:rFonts w:asciiTheme="majorHAnsi" w:hAnsiTheme="majorHAnsi" w:cs="Times New Roman"/>
          <w:b w:val="0"/>
          <w:sz w:val="24"/>
          <w:u w:val="single"/>
        </w:rPr>
      </w:pPr>
    </w:p>
    <w:p w14:paraId="6812E9DA" w14:textId="77777777" w:rsidR="002D0DD8" w:rsidRPr="000F70E9" w:rsidRDefault="002D0DD8" w:rsidP="002D0DD8">
      <w:pPr>
        <w:rPr>
          <w:rFonts w:asciiTheme="majorHAnsi" w:hAnsiTheme="majorHAnsi" w:cs="Times New Roman"/>
          <w:b w:val="0"/>
          <w:sz w:val="24"/>
        </w:rPr>
      </w:pPr>
      <w:r w:rsidRPr="000F70E9">
        <w:rPr>
          <w:rFonts w:asciiTheme="majorHAnsi" w:hAnsiTheme="majorHAnsi" w:cs="Times New Roman"/>
          <w:b w:val="0"/>
          <w:sz w:val="24"/>
          <w:u w:val="single"/>
        </w:rPr>
        <w:lastRenderedPageBreak/>
        <w:t>Discussion Questions</w:t>
      </w:r>
      <w:r w:rsidRPr="000F70E9">
        <w:rPr>
          <w:rFonts w:asciiTheme="majorHAnsi" w:hAnsiTheme="majorHAnsi" w:cs="Times New Roman"/>
          <w:b w:val="0"/>
          <w:sz w:val="24"/>
        </w:rPr>
        <w:t>:</w:t>
      </w:r>
    </w:p>
    <w:p w14:paraId="38A23247" w14:textId="77777777" w:rsidR="002D0DD8" w:rsidRPr="000F70E9" w:rsidRDefault="002D0DD8" w:rsidP="002D0DD8">
      <w:pPr>
        <w:rPr>
          <w:rFonts w:asciiTheme="majorHAnsi" w:hAnsiTheme="majorHAnsi" w:cs="Times New Roman"/>
          <w:b w:val="0"/>
          <w:sz w:val="24"/>
        </w:rPr>
      </w:pPr>
    </w:p>
    <w:bookmarkEnd w:id="0"/>
    <w:bookmarkEnd w:id="1"/>
    <w:bookmarkEnd w:id="2"/>
    <w:p w14:paraId="71074C47" w14:textId="374E2347" w:rsidR="00BD4E5B" w:rsidRPr="000F70E9" w:rsidRDefault="00BD4E5B" w:rsidP="00BD4E5B">
      <w:pPr>
        <w:pStyle w:val="ListParagraph"/>
        <w:numPr>
          <w:ilvl w:val="0"/>
          <w:numId w:val="1"/>
        </w:numPr>
        <w:rPr>
          <w:rFonts w:asciiTheme="majorHAnsi" w:hAnsiTheme="majorHAnsi" w:cs="Times New Roman"/>
          <w:b w:val="0"/>
          <w:sz w:val="24"/>
        </w:rPr>
      </w:pPr>
      <w:r w:rsidRPr="000F70E9">
        <w:rPr>
          <w:rFonts w:asciiTheme="majorHAnsi" w:hAnsiTheme="majorHAnsi" w:cs="Times New Roman"/>
          <w:b w:val="0"/>
          <w:sz w:val="24"/>
        </w:rPr>
        <w:t>Red says, “</w:t>
      </w:r>
      <w:r w:rsidRPr="000F70E9">
        <w:rPr>
          <w:rFonts w:asciiTheme="majorHAnsi" w:hAnsiTheme="majorHAnsi" w:cs="Times New Roman"/>
          <w:b w:val="0"/>
          <w:color w:val="262626"/>
          <w:sz w:val="24"/>
        </w:rPr>
        <w:t xml:space="preserve">They send you here for life, and that's exactly what they take. The part that counts, anyway.” In what ways do you see the modern correctional system balancing (or not) between retribution and rehabilitation? </w:t>
      </w:r>
    </w:p>
    <w:p w14:paraId="7228B2E9" w14:textId="39FA56E3" w:rsidR="002D0DD8" w:rsidRPr="000F70E9" w:rsidRDefault="00BD4E5B" w:rsidP="002D0DD8">
      <w:pPr>
        <w:pStyle w:val="ListParagraph"/>
        <w:numPr>
          <w:ilvl w:val="0"/>
          <w:numId w:val="1"/>
        </w:numPr>
        <w:rPr>
          <w:rFonts w:asciiTheme="majorHAnsi" w:hAnsiTheme="majorHAnsi" w:cs="Times New Roman"/>
          <w:b w:val="0"/>
          <w:sz w:val="24"/>
        </w:rPr>
      </w:pPr>
      <w:r w:rsidRPr="000F70E9">
        <w:rPr>
          <w:rFonts w:asciiTheme="majorHAnsi" w:hAnsiTheme="majorHAnsi" w:cs="Times New Roman"/>
          <w:b w:val="0"/>
          <w:sz w:val="24"/>
        </w:rPr>
        <w:t xml:space="preserve">The scene with Mozart’s opera </w:t>
      </w:r>
      <w:r w:rsidR="00821B94" w:rsidRPr="000F70E9">
        <w:rPr>
          <w:rFonts w:asciiTheme="majorHAnsi" w:hAnsiTheme="majorHAnsi" w:cs="Times New Roman"/>
          <w:b w:val="0"/>
          <w:i/>
          <w:sz w:val="24"/>
        </w:rPr>
        <w:t xml:space="preserve">The Marriage of Figaro </w:t>
      </w:r>
      <w:r w:rsidR="00821B94" w:rsidRPr="000F70E9">
        <w:rPr>
          <w:rFonts w:asciiTheme="majorHAnsi" w:hAnsiTheme="majorHAnsi" w:cs="Times New Roman"/>
          <w:b w:val="0"/>
          <w:sz w:val="24"/>
        </w:rPr>
        <w:t xml:space="preserve">was not in </w:t>
      </w:r>
      <w:r w:rsidRPr="000F70E9">
        <w:rPr>
          <w:rFonts w:asciiTheme="majorHAnsi" w:hAnsiTheme="majorHAnsi" w:cs="Times New Roman"/>
          <w:b w:val="0"/>
          <w:sz w:val="24"/>
        </w:rPr>
        <w:t>King’s book. Why was this scene added to the film?</w:t>
      </w:r>
    </w:p>
    <w:p w14:paraId="53E40ED1" w14:textId="49A06889" w:rsidR="00BD4E5B" w:rsidRPr="000F70E9" w:rsidRDefault="00BD4E5B" w:rsidP="002D0DD8">
      <w:pPr>
        <w:pStyle w:val="ListParagraph"/>
        <w:numPr>
          <w:ilvl w:val="0"/>
          <w:numId w:val="1"/>
        </w:numPr>
        <w:rPr>
          <w:rFonts w:asciiTheme="majorHAnsi" w:hAnsiTheme="majorHAnsi" w:cs="Times New Roman"/>
          <w:b w:val="0"/>
          <w:sz w:val="24"/>
        </w:rPr>
      </w:pPr>
      <w:r w:rsidRPr="000F70E9">
        <w:rPr>
          <w:rFonts w:asciiTheme="majorHAnsi" w:hAnsiTheme="majorHAnsi" w:cs="Times New Roman"/>
          <w:b w:val="0"/>
          <w:sz w:val="24"/>
        </w:rPr>
        <w:t>What portions of Red’s voiceover narration stand out</w:t>
      </w:r>
      <w:r w:rsidR="00CB757B" w:rsidRPr="000F70E9">
        <w:rPr>
          <w:rFonts w:asciiTheme="majorHAnsi" w:hAnsiTheme="majorHAnsi" w:cs="Times New Roman"/>
          <w:b w:val="0"/>
          <w:sz w:val="24"/>
        </w:rPr>
        <w:t xml:space="preserve"> to you</w:t>
      </w:r>
      <w:r w:rsidRPr="000F70E9">
        <w:rPr>
          <w:rFonts w:asciiTheme="majorHAnsi" w:hAnsiTheme="majorHAnsi" w:cs="Times New Roman"/>
          <w:b w:val="0"/>
          <w:sz w:val="24"/>
        </w:rPr>
        <w:t>? Why?</w:t>
      </w:r>
    </w:p>
    <w:p w14:paraId="5A968D50" w14:textId="27E02BBA" w:rsidR="00FD1894" w:rsidRPr="000F70E9" w:rsidRDefault="00FD1894" w:rsidP="002D0DD8">
      <w:pPr>
        <w:pStyle w:val="ListParagraph"/>
        <w:numPr>
          <w:ilvl w:val="0"/>
          <w:numId w:val="1"/>
        </w:numPr>
        <w:rPr>
          <w:rFonts w:asciiTheme="majorHAnsi" w:hAnsiTheme="majorHAnsi" w:cs="Times New Roman"/>
          <w:b w:val="0"/>
          <w:sz w:val="24"/>
        </w:rPr>
      </w:pPr>
      <w:r w:rsidRPr="000F70E9">
        <w:rPr>
          <w:rFonts w:asciiTheme="majorHAnsi" w:hAnsiTheme="majorHAnsi" w:cs="Times New Roman"/>
          <w:b w:val="0"/>
          <w:sz w:val="24"/>
        </w:rPr>
        <w:t xml:space="preserve">The last lines of the film are from Red: </w:t>
      </w:r>
      <w:r w:rsidRPr="000F70E9">
        <w:rPr>
          <w:rFonts w:asciiTheme="majorHAnsi" w:hAnsiTheme="majorHAnsi" w:cs="Times New Roman"/>
          <w:b w:val="0"/>
          <w:color w:val="1E1E1E"/>
          <w:sz w:val="24"/>
        </w:rPr>
        <w:t xml:space="preserve">“I hope I can make it across the border. I hope to see my friend and shake his hand. I hope the Pacific is as blue as it has been in my dreams. I hope.” Originally, the director wanted to fade to black while Red was on the bus, but the studio demanded a more “fulfilling” ending. Which ending better serves the film? Why? </w:t>
      </w:r>
    </w:p>
    <w:p w14:paraId="5DB79497" w14:textId="28E881A8" w:rsidR="000C1C75" w:rsidRPr="000F70E9" w:rsidRDefault="001C5118" w:rsidP="002D0DD8">
      <w:pPr>
        <w:pStyle w:val="ListParagraph"/>
        <w:numPr>
          <w:ilvl w:val="0"/>
          <w:numId w:val="1"/>
        </w:numPr>
        <w:rPr>
          <w:rFonts w:asciiTheme="majorHAnsi" w:hAnsiTheme="majorHAnsi" w:cs="Times New Roman"/>
          <w:b w:val="0"/>
          <w:sz w:val="24"/>
        </w:rPr>
      </w:pPr>
      <w:r w:rsidRPr="000F70E9">
        <w:rPr>
          <w:rFonts w:asciiTheme="majorHAnsi" w:hAnsiTheme="majorHAnsi" w:cs="Times New Roman"/>
          <w:b w:val="0"/>
          <w:sz w:val="24"/>
        </w:rPr>
        <w:t>Does Andy Dufresne function in any</w:t>
      </w:r>
      <w:r w:rsidR="000C1C75" w:rsidRPr="000F70E9">
        <w:rPr>
          <w:rFonts w:asciiTheme="majorHAnsi" w:hAnsiTheme="majorHAnsi" w:cs="Times New Roman"/>
          <w:b w:val="0"/>
          <w:sz w:val="24"/>
        </w:rPr>
        <w:t xml:space="preserve"> </w:t>
      </w:r>
      <w:r w:rsidRPr="000F70E9">
        <w:rPr>
          <w:rFonts w:asciiTheme="majorHAnsi" w:hAnsiTheme="majorHAnsi" w:cs="Times New Roman"/>
          <w:b w:val="0"/>
          <w:sz w:val="24"/>
        </w:rPr>
        <w:t>way as a Christ figure</w:t>
      </w:r>
      <w:r w:rsidR="000C1C75" w:rsidRPr="000F70E9">
        <w:rPr>
          <w:rFonts w:asciiTheme="majorHAnsi" w:hAnsiTheme="majorHAnsi" w:cs="Times New Roman"/>
          <w:b w:val="0"/>
          <w:sz w:val="24"/>
        </w:rPr>
        <w:t>?</w:t>
      </w:r>
    </w:p>
    <w:p w14:paraId="1E648C15" w14:textId="77777777" w:rsidR="002D0DD8" w:rsidRPr="000F70E9" w:rsidRDefault="002D0DD8" w:rsidP="002D0DD8">
      <w:pPr>
        <w:rPr>
          <w:rFonts w:asciiTheme="majorHAnsi" w:hAnsiTheme="majorHAnsi" w:cs="Times New Roman"/>
          <w:sz w:val="24"/>
        </w:rPr>
      </w:pPr>
    </w:p>
    <w:bookmarkEnd w:id="3"/>
    <w:bookmarkEnd w:id="4"/>
    <w:p w14:paraId="125EC9CA" w14:textId="77777777" w:rsidR="002D0DD8" w:rsidRPr="000F70E9" w:rsidRDefault="002D0DD8" w:rsidP="002D0DD8">
      <w:pPr>
        <w:rPr>
          <w:rFonts w:asciiTheme="majorHAnsi" w:hAnsiTheme="majorHAnsi" w:cs="Times New Roman"/>
          <w:sz w:val="24"/>
        </w:rPr>
      </w:pPr>
    </w:p>
    <w:bookmarkEnd w:id="5"/>
    <w:p w14:paraId="596FFAC9" w14:textId="77777777" w:rsidR="002D0DD8" w:rsidRPr="000F70E9" w:rsidRDefault="002D0DD8" w:rsidP="002D0DD8">
      <w:pPr>
        <w:rPr>
          <w:rFonts w:asciiTheme="majorHAnsi" w:hAnsiTheme="majorHAnsi" w:cs="Times New Roman"/>
          <w:sz w:val="24"/>
        </w:rPr>
      </w:pPr>
    </w:p>
    <w:bookmarkEnd w:id="6"/>
    <w:p w14:paraId="37F4D7E6" w14:textId="77777777" w:rsidR="002D0DD8" w:rsidRPr="000F70E9" w:rsidRDefault="002D0DD8" w:rsidP="002D0DD8">
      <w:pPr>
        <w:rPr>
          <w:rFonts w:asciiTheme="majorHAnsi" w:hAnsiTheme="majorHAnsi" w:cs="Times New Roman"/>
          <w:sz w:val="24"/>
        </w:rPr>
      </w:pPr>
    </w:p>
    <w:bookmarkEnd w:id="7"/>
    <w:p w14:paraId="470B5517" w14:textId="77777777" w:rsidR="000004E0" w:rsidRPr="000F70E9" w:rsidRDefault="000004E0">
      <w:pPr>
        <w:rPr>
          <w:rFonts w:asciiTheme="majorHAnsi" w:hAnsiTheme="majorHAnsi" w:cs="Times New Roman"/>
          <w:sz w:val="24"/>
        </w:rPr>
      </w:pPr>
    </w:p>
    <w:sectPr w:rsidR="000004E0" w:rsidRPr="000F70E9" w:rsidSect="00094D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6E9"/>
    <w:multiLevelType w:val="hybridMultilevel"/>
    <w:tmpl w:val="521A1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44B9B"/>
    <w:multiLevelType w:val="hybridMultilevel"/>
    <w:tmpl w:val="9D6E1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D8"/>
    <w:rsid w:val="000004E0"/>
    <w:rsid w:val="000604B4"/>
    <w:rsid w:val="00094D56"/>
    <w:rsid w:val="000C1C75"/>
    <w:rsid w:val="000F70E9"/>
    <w:rsid w:val="001844E2"/>
    <w:rsid w:val="001C5118"/>
    <w:rsid w:val="00296387"/>
    <w:rsid w:val="00297AF0"/>
    <w:rsid w:val="002D0DD8"/>
    <w:rsid w:val="003A218F"/>
    <w:rsid w:val="00694C53"/>
    <w:rsid w:val="006B375F"/>
    <w:rsid w:val="0081381A"/>
    <w:rsid w:val="00821B94"/>
    <w:rsid w:val="008558B4"/>
    <w:rsid w:val="008B5B8C"/>
    <w:rsid w:val="009C666D"/>
    <w:rsid w:val="009E28ED"/>
    <w:rsid w:val="009E591F"/>
    <w:rsid w:val="00B16615"/>
    <w:rsid w:val="00B7793C"/>
    <w:rsid w:val="00BD4E5B"/>
    <w:rsid w:val="00CA4CF4"/>
    <w:rsid w:val="00CB471A"/>
    <w:rsid w:val="00CB757B"/>
    <w:rsid w:val="00D77EF6"/>
    <w:rsid w:val="00F164D6"/>
    <w:rsid w:val="00F6523A"/>
    <w:rsid w:val="00F966E1"/>
    <w:rsid w:val="00FD18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3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D8"/>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DD8"/>
    <w:pPr>
      <w:ind w:left="720"/>
      <w:contextualSpacing/>
    </w:pPr>
  </w:style>
  <w:style w:type="character" w:styleId="Hyperlink">
    <w:name w:val="Hyperlink"/>
    <w:basedOn w:val="DefaultParagraphFont"/>
    <w:uiPriority w:val="99"/>
    <w:unhideWhenUsed/>
    <w:rsid w:val="002D0DD8"/>
    <w:rPr>
      <w:color w:val="0000FF" w:themeColor="hyperlink"/>
      <w:u w:val="single"/>
    </w:rPr>
  </w:style>
  <w:style w:type="paragraph" w:customStyle="1" w:styleId="Body1">
    <w:name w:val="Body 1"/>
    <w:rsid w:val="002D0DD8"/>
    <w:pPr>
      <w:outlineLvl w:val="0"/>
    </w:pPr>
    <w:rPr>
      <w:rFonts w:ascii="Palatino" w:eastAsia="Arial Unicode MS" w:hAnsi="Palatino" w:cs="Times New Roman"/>
      <w:color w:val="000000"/>
      <w:szCs w:val="20"/>
      <w:u w:color="000000"/>
      <w:lang w:eastAsia="en-US"/>
    </w:rPr>
  </w:style>
  <w:style w:type="character" w:styleId="FollowedHyperlink">
    <w:name w:val="FollowedHyperlink"/>
    <w:basedOn w:val="DefaultParagraphFont"/>
    <w:uiPriority w:val="99"/>
    <w:semiHidden/>
    <w:unhideWhenUsed/>
    <w:rsid w:val="002D0DD8"/>
    <w:rPr>
      <w:color w:val="800080" w:themeColor="followedHyperlink"/>
      <w:u w:val="single"/>
    </w:rPr>
  </w:style>
  <w:style w:type="paragraph" w:styleId="BalloonText">
    <w:name w:val="Balloon Text"/>
    <w:basedOn w:val="Normal"/>
    <w:link w:val="BalloonTextChar"/>
    <w:uiPriority w:val="99"/>
    <w:semiHidden/>
    <w:unhideWhenUsed/>
    <w:rsid w:val="00694C53"/>
    <w:rPr>
      <w:rFonts w:ascii="Tahoma" w:hAnsi="Tahoma" w:cs="Tahoma"/>
      <w:sz w:val="16"/>
      <w:szCs w:val="16"/>
    </w:rPr>
  </w:style>
  <w:style w:type="character" w:customStyle="1" w:styleId="BalloonTextChar">
    <w:name w:val="Balloon Text Char"/>
    <w:basedOn w:val="DefaultParagraphFont"/>
    <w:link w:val="BalloonText"/>
    <w:uiPriority w:val="99"/>
    <w:semiHidden/>
    <w:rsid w:val="00694C53"/>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D8"/>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DD8"/>
    <w:pPr>
      <w:ind w:left="720"/>
      <w:contextualSpacing/>
    </w:pPr>
  </w:style>
  <w:style w:type="character" w:styleId="Hyperlink">
    <w:name w:val="Hyperlink"/>
    <w:basedOn w:val="DefaultParagraphFont"/>
    <w:uiPriority w:val="99"/>
    <w:unhideWhenUsed/>
    <w:rsid w:val="002D0DD8"/>
    <w:rPr>
      <w:color w:val="0000FF" w:themeColor="hyperlink"/>
      <w:u w:val="single"/>
    </w:rPr>
  </w:style>
  <w:style w:type="paragraph" w:customStyle="1" w:styleId="Body1">
    <w:name w:val="Body 1"/>
    <w:rsid w:val="002D0DD8"/>
    <w:pPr>
      <w:outlineLvl w:val="0"/>
    </w:pPr>
    <w:rPr>
      <w:rFonts w:ascii="Palatino" w:eastAsia="Arial Unicode MS" w:hAnsi="Palatino" w:cs="Times New Roman"/>
      <w:color w:val="000000"/>
      <w:szCs w:val="20"/>
      <w:u w:color="000000"/>
      <w:lang w:eastAsia="en-US"/>
    </w:rPr>
  </w:style>
  <w:style w:type="character" w:styleId="FollowedHyperlink">
    <w:name w:val="FollowedHyperlink"/>
    <w:basedOn w:val="DefaultParagraphFont"/>
    <w:uiPriority w:val="99"/>
    <w:semiHidden/>
    <w:unhideWhenUsed/>
    <w:rsid w:val="002D0DD8"/>
    <w:rPr>
      <w:color w:val="800080" w:themeColor="followedHyperlink"/>
      <w:u w:val="single"/>
    </w:rPr>
  </w:style>
  <w:style w:type="paragraph" w:styleId="BalloonText">
    <w:name w:val="Balloon Text"/>
    <w:basedOn w:val="Normal"/>
    <w:link w:val="BalloonTextChar"/>
    <w:uiPriority w:val="99"/>
    <w:semiHidden/>
    <w:unhideWhenUsed/>
    <w:rsid w:val="00694C53"/>
    <w:rPr>
      <w:rFonts w:ascii="Tahoma" w:hAnsi="Tahoma" w:cs="Tahoma"/>
      <w:sz w:val="16"/>
      <w:szCs w:val="16"/>
    </w:rPr>
  </w:style>
  <w:style w:type="character" w:customStyle="1" w:styleId="BalloonTextChar">
    <w:name w:val="Balloon Text Char"/>
    <w:basedOn w:val="DefaultParagraphFont"/>
    <w:link w:val="BalloonText"/>
    <w:uiPriority w:val="99"/>
    <w:semiHidden/>
    <w:rsid w:val="00694C53"/>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hB3S9bIaco" TargetMode="External"/><Relationship Id="rId3" Type="http://schemas.microsoft.com/office/2007/relationships/stylesWithEffects" Target="stylesWithEffects.xml"/><Relationship Id="rId7" Type="http://schemas.openxmlformats.org/officeDocument/2006/relationships/hyperlink" Target="http://www.imdb.com/title/tt01111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5</cp:revision>
  <dcterms:created xsi:type="dcterms:W3CDTF">2015-04-21T18:45:00Z</dcterms:created>
  <dcterms:modified xsi:type="dcterms:W3CDTF">2015-04-21T19:15:00Z</dcterms:modified>
</cp:coreProperties>
</file>