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3EC7E" w14:textId="4CE12395" w:rsidR="003B6267" w:rsidRPr="00DA08C0" w:rsidRDefault="00DA08C0" w:rsidP="003B6267">
      <w:pPr>
        <w:pStyle w:val="Body1"/>
        <w:rPr>
          <w:rFonts w:asciiTheme="majorHAnsi" w:hAnsiTheme="majorHAnsi"/>
          <w:i/>
          <w:smallCaps/>
          <w:color w:val="auto"/>
          <w:sz w:val="22"/>
          <w:szCs w:val="22"/>
        </w:rPr>
      </w:pPr>
      <w:r>
        <w:rPr>
          <w:noProof/>
        </w:rPr>
        <w:drawing>
          <wp:anchor distT="0" distB="0" distL="114300" distR="114300" simplePos="0" relativeHeight="251658240" behindDoc="0" locked="0" layoutInCell="1" allowOverlap="1" wp14:anchorId="741EE2CB" wp14:editId="002F6CD8">
            <wp:simplePos x="0" y="0"/>
            <wp:positionH relativeFrom="column">
              <wp:posOffset>1905</wp:posOffset>
            </wp:positionH>
            <wp:positionV relativeFrom="paragraph">
              <wp:posOffset>3175</wp:posOffset>
            </wp:positionV>
            <wp:extent cx="1424940" cy="1424940"/>
            <wp:effectExtent l="0" t="0" r="3810" b="3810"/>
            <wp:wrapSquare wrapText="bothSides"/>
            <wp:docPr id="1" name="Picture 1" descr="11171700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71700_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5AB" w:rsidRPr="00DA08C0">
        <w:rPr>
          <w:rFonts w:asciiTheme="majorHAnsi" w:hAnsiTheme="majorHAnsi"/>
          <w:i/>
          <w:smallCaps/>
          <w:color w:val="auto"/>
          <w:sz w:val="22"/>
          <w:szCs w:val="22"/>
        </w:rPr>
        <w:t>Life of Pi</w:t>
      </w:r>
    </w:p>
    <w:p w14:paraId="65C47A75" w14:textId="77777777" w:rsidR="003B6267" w:rsidRPr="00DA08C0" w:rsidRDefault="003B6267" w:rsidP="003B6267">
      <w:pPr>
        <w:pStyle w:val="Body1"/>
        <w:rPr>
          <w:rFonts w:asciiTheme="majorHAnsi" w:hAnsiTheme="majorHAnsi"/>
          <w:color w:val="auto"/>
          <w:sz w:val="22"/>
          <w:szCs w:val="22"/>
        </w:rPr>
      </w:pPr>
    </w:p>
    <w:p w14:paraId="4031215F" w14:textId="28FC8F44" w:rsidR="003B6267" w:rsidRPr="00DA08C0" w:rsidRDefault="00905AAF" w:rsidP="003B6267">
      <w:pPr>
        <w:pStyle w:val="Body1"/>
        <w:rPr>
          <w:rFonts w:asciiTheme="majorHAnsi" w:hAnsiTheme="majorHAnsi"/>
          <w:color w:val="auto"/>
          <w:sz w:val="22"/>
          <w:szCs w:val="22"/>
        </w:rPr>
      </w:pPr>
      <w:hyperlink r:id="rId7" w:history="1">
        <w:r w:rsidR="00D572BC" w:rsidRPr="00DA08C0">
          <w:rPr>
            <w:rStyle w:val="Hyperlink"/>
            <w:rFonts w:asciiTheme="majorHAnsi" w:hAnsiTheme="majorHAnsi"/>
            <w:i/>
            <w:sz w:val="22"/>
            <w:szCs w:val="22"/>
          </w:rPr>
          <w:t>Life of Pi</w:t>
        </w:r>
      </w:hyperlink>
      <w:r w:rsidR="00D572BC" w:rsidRPr="00DA08C0">
        <w:rPr>
          <w:rFonts w:asciiTheme="majorHAnsi" w:hAnsiTheme="majorHAnsi"/>
          <w:color w:val="auto"/>
          <w:sz w:val="22"/>
          <w:szCs w:val="22"/>
        </w:rPr>
        <w:t xml:space="preserve">; </w:t>
      </w:r>
      <w:r w:rsidR="003B6267" w:rsidRPr="00DA08C0">
        <w:rPr>
          <w:rFonts w:asciiTheme="majorHAnsi" w:hAnsiTheme="majorHAnsi"/>
          <w:color w:val="auto"/>
          <w:sz w:val="22"/>
          <w:szCs w:val="22"/>
        </w:rPr>
        <w:t xml:space="preserve">Fox 2000 Pictures, 2012; Directed by </w:t>
      </w:r>
      <w:proofErr w:type="spellStart"/>
      <w:r w:rsidR="003B6267" w:rsidRPr="00DA08C0">
        <w:rPr>
          <w:rFonts w:asciiTheme="majorHAnsi" w:hAnsiTheme="majorHAnsi"/>
          <w:color w:val="auto"/>
          <w:sz w:val="22"/>
          <w:szCs w:val="22"/>
        </w:rPr>
        <w:t>Ang</w:t>
      </w:r>
      <w:proofErr w:type="spellEnd"/>
      <w:r w:rsidR="003B6267" w:rsidRPr="00DA08C0">
        <w:rPr>
          <w:rFonts w:asciiTheme="majorHAnsi" w:hAnsiTheme="majorHAnsi"/>
          <w:color w:val="auto"/>
          <w:sz w:val="22"/>
          <w:szCs w:val="22"/>
        </w:rPr>
        <w:t xml:space="preserve"> Lee; Starring: </w:t>
      </w:r>
      <w:proofErr w:type="spellStart"/>
      <w:r w:rsidR="003B6267" w:rsidRPr="00DA08C0">
        <w:rPr>
          <w:rFonts w:asciiTheme="majorHAnsi" w:hAnsiTheme="majorHAnsi"/>
          <w:color w:val="auto"/>
          <w:sz w:val="22"/>
          <w:szCs w:val="22"/>
        </w:rPr>
        <w:t>Suraj</w:t>
      </w:r>
      <w:proofErr w:type="spellEnd"/>
      <w:r w:rsidR="003B6267" w:rsidRPr="00DA08C0">
        <w:rPr>
          <w:rFonts w:asciiTheme="majorHAnsi" w:hAnsiTheme="majorHAnsi"/>
          <w:color w:val="auto"/>
          <w:sz w:val="22"/>
          <w:szCs w:val="22"/>
        </w:rPr>
        <w:t xml:space="preserve"> Sharma, </w:t>
      </w:r>
      <w:proofErr w:type="spellStart"/>
      <w:r w:rsidR="003B6267" w:rsidRPr="00DA08C0">
        <w:rPr>
          <w:rFonts w:asciiTheme="majorHAnsi" w:hAnsiTheme="majorHAnsi"/>
          <w:color w:val="auto"/>
          <w:sz w:val="22"/>
          <w:szCs w:val="22"/>
        </w:rPr>
        <w:t>Irrfan</w:t>
      </w:r>
      <w:proofErr w:type="spellEnd"/>
      <w:r w:rsidR="003B6267" w:rsidRPr="00DA08C0">
        <w:rPr>
          <w:rFonts w:asciiTheme="majorHAnsi" w:hAnsiTheme="majorHAnsi"/>
          <w:color w:val="auto"/>
          <w:sz w:val="22"/>
          <w:szCs w:val="22"/>
        </w:rPr>
        <w:t xml:space="preserve"> Khan, </w:t>
      </w:r>
      <w:proofErr w:type="spellStart"/>
      <w:r w:rsidR="003B6267" w:rsidRPr="00DA08C0">
        <w:rPr>
          <w:rFonts w:asciiTheme="majorHAnsi" w:hAnsiTheme="majorHAnsi"/>
          <w:color w:val="auto"/>
          <w:sz w:val="22"/>
          <w:szCs w:val="22"/>
        </w:rPr>
        <w:t>Tabu</w:t>
      </w:r>
      <w:proofErr w:type="spellEnd"/>
      <w:r w:rsidR="003B6267" w:rsidRPr="00DA08C0">
        <w:rPr>
          <w:rFonts w:asciiTheme="majorHAnsi" w:hAnsiTheme="majorHAnsi"/>
          <w:color w:val="auto"/>
          <w:sz w:val="22"/>
          <w:szCs w:val="22"/>
        </w:rPr>
        <w:t xml:space="preserve">, </w:t>
      </w:r>
      <w:proofErr w:type="spellStart"/>
      <w:r w:rsidR="003B6267" w:rsidRPr="00DA08C0">
        <w:rPr>
          <w:rFonts w:asciiTheme="majorHAnsi" w:hAnsiTheme="majorHAnsi"/>
          <w:color w:val="auto"/>
          <w:sz w:val="22"/>
          <w:szCs w:val="22"/>
        </w:rPr>
        <w:t>Rafe</w:t>
      </w:r>
      <w:proofErr w:type="spellEnd"/>
      <w:r w:rsidR="003B6267" w:rsidRPr="00DA08C0">
        <w:rPr>
          <w:rFonts w:asciiTheme="majorHAnsi" w:hAnsiTheme="majorHAnsi"/>
          <w:color w:val="auto"/>
          <w:sz w:val="22"/>
          <w:szCs w:val="22"/>
        </w:rPr>
        <w:t xml:space="preserve"> Spall; PG: Emotional thematic content, action sequences. DVD released March 12, 2013. </w:t>
      </w:r>
      <w:hyperlink r:id="rId8" w:history="1">
        <w:r w:rsidR="003B6267" w:rsidRPr="00DA08C0">
          <w:rPr>
            <w:rStyle w:val="Hyperlink"/>
            <w:rFonts w:asciiTheme="majorHAnsi" w:hAnsiTheme="majorHAnsi"/>
            <w:sz w:val="22"/>
            <w:szCs w:val="22"/>
          </w:rPr>
          <w:t>Watch the trailer</w:t>
        </w:r>
      </w:hyperlink>
      <w:r w:rsidR="003B6267" w:rsidRPr="00DA08C0">
        <w:rPr>
          <w:rFonts w:asciiTheme="majorHAnsi" w:hAnsiTheme="majorHAnsi"/>
          <w:color w:val="auto"/>
          <w:sz w:val="22"/>
          <w:szCs w:val="22"/>
        </w:rPr>
        <w:t>.</w:t>
      </w:r>
    </w:p>
    <w:p w14:paraId="44FFAB8A" w14:textId="77777777" w:rsidR="003B6267" w:rsidRPr="00DA08C0" w:rsidRDefault="003B6267" w:rsidP="003B6267">
      <w:pPr>
        <w:rPr>
          <w:rFonts w:asciiTheme="majorHAnsi" w:hAnsiTheme="majorHAnsi"/>
          <w:b w:val="0"/>
          <w:sz w:val="22"/>
          <w:szCs w:val="22"/>
        </w:rPr>
      </w:pPr>
    </w:p>
    <w:p w14:paraId="1F64A03B" w14:textId="77777777" w:rsidR="003B6267" w:rsidRPr="00DA08C0" w:rsidRDefault="003B6267" w:rsidP="003B6267">
      <w:pPr>
        <w:rPr>
          <w:rFonts w:asciiTheme="majorHAnsi" w:hAnsiTheme="majorHAnsi"/>
          <w:b w:val="0"/>
          <w:sz w:val="22"/>
          <w:szCs w:val="22"/>
        </w:rPr>
      </w:pPr>
      <w:r w:rsidRPr="00DA08C0">
        <w:rPr>
          <w:rFonts w:asciiTheme="majorHAnsi" w:hAnsiTheme="majorHAnsi"/>
          <w:b w:val="0"/>
          <w:sz w:val="22"/>
          <w:szCs w:val="22"/>
          <w:u w:val="single"/>
        </w:rPr>
        <w:t>Summary</w:t>
      </w:r>
      <w:r w:rsidRPr="00DA08C0">
        <w:rPr>
          <w:rFonts w:asciiTheme="majorHAnsi" w:hAnsiTheme="majorHAnsi"/>
          <w:b w:val="0"/>
          <w:sz w:val="22"/>
          <w:szCs w:val="22"/>
        </w:rPr>
        <w:t>:</w:t>
      </w:r>
    </w:p>
    <w:p w14:paraId="7263BBC4" w14:textId="77777777" w:rsidR="00B845AB" w:rsidRPr="00DA08C0" w:rsidRDefault="00B845AB" w:rsidP="003B6267">
      <w:pPr>
        <w:rPr>
          <w:rFonts w:asciiTheme="majorHAnsi" w:hAnsiTheme="majorHAnsi"/>
          <w:b w:val="0"/>
          <w:sz w:val="22"/>
          <w:szCs w:val="22"/>
        </w:rPr>
      </w:pPr>
    </w:p>
    <w:p w14:paraId="77274137" w14:textId="14146FB7" w:rsidR="00B845AB" w:rsidRPr="00DA08C0" w:rsidRDefault="006A75BE" w:rsidP="00B845AB">
      <w:pPr>
        <w:rPr>
          <w:rFonts w:asciiTheme="majorHAnsi" w:hAnsiTheme="majorHAnsi" w:cs="Arial"/>
          <w:b w:val="0"/>
          <w:color w:val="1A1A1A"/>
          <w:sz w:val="22"/>
          <w:szCs w:val="22"/>
        </w:rPr>
      </w:pPr>
      <w:r w:rsidRPr="00DA08C0">
        <w:rPr>
          <w:rFonts w:asciiTheme="majorHAnsi" w:hAnsiTheme="majorHAnsi" w:cs="Arial"/>
          <w:b w:val="0"/>
          <w:color w:val="1A1A1A"/>
          <w:sz w:val="22"/>
          <w:szCs w:val="22"/>
        </w:rPr>
        <w:t xml:space="preserve">Pi Patel is </w:t>
      </w:r>
      <w:r w:rsidR="00B845AB" w:rsidRPr="00DA08C0">
        <w:rPr>
          <w:rFonts w:asciiTheme="majorHAnsi" w:hAnsiTheme="majorHAnsi" w:cs="Arial"/>
          <w:b w:val="0"/>
          <w:color w:val="1A1A1A"/>
          <w:sz w:val="22"/>
          <w:szCs w:val="22"/>
        </w:rPr>
        <w:t>an Indian boy forced to move to Canada. His father brings with them most of the animals from their family zoo. On the way, the ship sinks and Pi spends 227 days adrift at sea in a lifeboat with a 450-pound</w:t>
      </w:r>
      <w:r w:rsidRPr="00DA08C0">
        <w:rPr>
          <w:rFonts w:asciiTheme="majorHAnsi" w:hAnsiTheme="majorHAnsi" w:cs="Arial"/>
          <w:b w:val="0"/>
          <w:color w:val="1A1A1A"/>
          <w:sz w:val="22"/>
          <w:szCs w:val="22"/>
        </w:rPr>
        <w:t xml:space="preserve"> Bengal tiger, where</w:t>
      </w:r>
      <w:bookmarkStart w:id="0" w:name="_GoBack"/>
      <w:bookmarkEnd w:id="0"/>
      <w:r w:rsidRPr="00DA08C0">
        <w:rPr>
          <w:rFonts w:asciiTheme="majorHAnsi" w:hAnsiTheme="majorHAnsi" w:cs="Arial"/>
          <w:b w:val="0"/>
          <w:color w:val="1A1A1A"/>
          <w:sz w:val="22"/>
          <w:szCs w:val="22"/>
        </w:rPr>
        <w:t xml:space="preserve"> he contemplates questions of faith, belief, religion, and God.</w:t>
      </w:r>
    </w:p>
    <w:p w14:paraId="37FDD44A" w14:textId="77777777" w:rsidR="003B6267" w:rsidRPr="00DA08C0" w:rsidRDefault="003B6267" w:rsidP="003B6267">
      <w:pPr>
        <w:rPr>
          <w:rFonts w:asciiTheme="majorHAnsi" w:hAnsiTheme="majorHAnsi"/>
          <w:b w:val="0"/>
          <w:sz w:val="22"/>
          <w:szCs w:val="22"/>
        </w:rPr>
      </w:pPr>
    </w:p>
    <w:p w14:paraId="1FC5F7B9" w14:textId="77777777" w:rsidR="003B6267" w:rsidRPr="00DA08C0" w:rsidRDefault="003B6267" w:rsidP="003B6267">
      <w:pPr>
        <w:rPr>
          <w:rFonts w:asciiTheme="majorHAnsi" w:hAnsiTheme="majorHAnsi"/>
          <w:b w:val="0"/>
          <w:sz w:val="22"/>
          <w:szCs w:val="22"/>
        </w:rPr>
      </w:pPr>
      <w:r w:rsidRPr="00DA08C0">
        <w:rPr>
          <w:rFonts w:asciiTheme="majorHAnsi" w:hAnsiTheme="majorHAnsi"/>
          <w:b w:val="0"/>
          <w:sz w:val="22"/>
          <w:szCs w:val="22"/>
          <w:u w:val="single"/>
        </w:rPr>
        <w:t>Themes</w:t>
      </w:r>
      <w:r w:rsidRPr="00DA08C0">
        <w:rPr>
          <w:rFonts w:asciiTheme="majorHAnsi" w:hAnsiTheme="majorHAnsi"/>
          <w:b w:val="0"/>
          <w:sz w:val="22"/>
          <w:szCs w:val="22"/>
        </w:rPr>
        <w:t>:</w:t>
      </w:r>
    </w:p>
    <w:p w14:paraId="0862F9BF" w14:textId="77777777" w:rsidR="00BA7BF5" w:rsidRPr="00DA08C0" w:rsidRDefault="00BA7BF5" w:rsidP="003B6267">
      <w:pPr>
        <w:rPr>
          <w:rFonts w:asciiTheme="majorHAnsi" w:hAnsiTheme="majorHAnsi"/>
          <w:b w:val="0"/>
          <w:sz w:val="22"/>
          <w:szCs w:val="22"/>
        </w:rPr>
      </w:pPr>
    </w:p>
    <w:p w14:paraId="1C73CFE5" w14:textId="1FEB3A40" w:rsidR="00875CA7" w:rsidRPr="00DA08C0" w:rsidRDefault="0045395E" w:rsidP="00875CA7">
      <w:pPr>
        <w:pStyle w:val="ListParagraph"/>
        <w:widowControl w:val="0"/>
        <w:numPr>
          <w:ilvl w:val="0"/>
          <w:numId w:val="2"/>
        </w:numPr>
        <w:autoSpaceDE w:val="0"/>
        <w:autoSpaceDN w:val="0"/>
        <w:adjustRightInd w:val="0"/>
        <w:spacing w:after="256"/>
        <w:jc w:val="both"/>
        <w:rPr>
          <w:rFonts w:asciiTheme="majorHAnsi" w:hAnsiTheme="majorHAnsi" w:cs="Arial"/>
          <w:b w:val="0"/>
          <w:color w:val="1A1A1A"/>
          <w:sz w:val="22"/>
          <w:szCs w:val="22"/>
        </w:rPr>
      </w:pPr>
      <w:r w:rsidRPr="00DA08C0">
        <w:rPr>
          <w:rFonts w:asciiTheme="majorHAnsi" w:hAnsiTheme="majorHAnsi" w:cs="Arial"/>
          <w:color w:val="1A1A1A"/>
          <w:sz w:val="22"/>
          <w:szCs w:val="22"/>
        </w:rPr>
        <w:t>Pluralism</w:t>
      </w:r>
      <w:r w:rsidRPr="00DA08C0">
        <w:rPr>
          <w:rFonts w:asciiTheme="majorHAnsi" w:hAnsiTheme="majorHAnsi" w:cs="Arial"/>
          <w:b w:val="0"/>
          <w:color w:val="1A1A1A"/>
          <w:sz w:val="22"/>
          <w:szCs w:val="22"/>
        </w:rPr>
        <w:t xml:space="preserve">. </w:t>
      </w:r>
      <w:r w:rsidR="00875CA7" w:rsidRPr="00DA08C0">
        <w:rPr>
          <w:rFonts w:asciiTheme="majorHAnsi" w:hAnsiTheme="majorHAnsi" w:cs="Arial"/>
          <w:b w:val="0"/>
          <w:color w:val="1A1A1A"/>
          <w:sz w:val="22"/>
          <w:szCs w:val="22"/>
        </w:rPr>
        <w:t>R</w:t>
      </w:r>
      <w:r w:rsidR="002D579B" w:rsidRPr="00DA08C0">
        <w:rPr>
          <w:rFonts w:asciiTheme="majorHAnsi" w:hAnsiTheme="majorHAnsi" w:cs="Arial"/>
          <w:b w:val="0"/>
          <w:color w:val="1A1A1A"/>
          <w:sz w:val="22"/>
          <w:szCs w:val="22"/>
        </w:rPr>
        <w:t xml:space="preserve">eligious pluralism </w:t>
      </w:r>
      <w:r w:rsidR="00875CA7" w:rsidRPr="00DA08C0">
        <w:rPr>
          <w:rFonts w:asciiTheme="majorHAnsi" w:hAnsiTheme="majorHAnsi" w:cs="Arial"/>
          <w:b w:val="0"/>
          <w:color w:val="1A1A1A"/>
          <w:sz w:val="22"/>
          <w:szCs w:val="22"/>
        </w:rPr>
        <w:t>vs. tolerance/</w:t>
      </w:r>
      <w:r w:rsidR="002D579B" w:rsidRPr="00DA08C0">
        <w:rPr>
          <w:rFonts w:asciiTheme="majorHAnsi" w:hAnsiTheme="majorHAnsi" w:cs="Arial"/>
          <w:b w:val="0"/>
          <w:color w:val="1A1A1A"/>
          <w:sz w:val="22"/>
          <w:szCs w:val="22"/>
        </w:rPr>
        <w:t xml:space="preserve">ecumenism. </w:t>
      </w:r>
    </w:p>
    <w:p w14:paraId="70D64EA8" w14:textId="1E267647" w:rsidR="002D579B" w:rsidRPr="00DA08C0" w:rsidRDefault="0045395E" w:rsidP="00875CA7">
      <w:pPr>
        <w:pStyle w:val="ListParagraph"/>
        <w:widowControl w:val="0"/>
        <w:numPr>
          <w:ilvl w:val="0"/>
          <w:numId w:val="2"/>
        </w:numPr>
        <w:autoSpaceDE w:val="0"/>
        <w:autoSpaceDN w:val="0"/>
        <w:adjustRightInd w:val="0"/>
        <w:spacing w:after="256"/>
        <w:jc w:val="both"/>
        <w:rPr>
          <w:rFonts w:asciiTheme="majorHAnsi" w:hAnsiTheme="majorHAnsi" w:cs="Arial"/>
          <w:b w:val="0"/>
          <w:color w:val="1A1A1A"/>
          <w:sz w:val="22"/>
          <w:szCs w:val="22"/>
        </w:rPr>
      </w:pPr>
      <w:r w:rsidRPr="00DA08C0">
        <w:rPr>
          <w:rFonts w:asciiTheme="majorHAnsi" w:hAnsiTheme="majorHAnsi" w:cs="Arial"/>
          <w:color w:val="1A1A1A"/>
          <w:sz w:val="22"/>
          <w:szCs w:val="22"/>
        </w:rPr>
        <w:t>Truth</w:t>
      </w:r>
      <w:r w:rsidRPr="00DA08C0">
        <w:rPr>
          <w:rFonts w:asciiTheme="majorHAnsi" w:hAnsiTheme="majorHAnsi" w:cs="Arial"/>
          <w:b w:val="0"/>
          <w:color w:val="1A1A1A"/>
          <w:sz w:val="22"/>
          <w:szCs w:val="22"/>
        </w:rPr>
        <w:t xml:space="preserve">. </w:t>
      </w:r>
      <w:r w:rsidR="00612645" w:rsidRPr="00DA08C0">
        <w:rPr>
          <w:rFonts w:asciiTheme="majorHAnsi" w:hAnsiTheme="majorHAnsi" w:cs="Arial"/>
          <w:b w:val="0"/>
          <w:color w:val="1A1A1A"/>
          <w:sz w:val="22"/>
          <w:szCs w:val="22"/>
        </w:rPr>
        <w:t>Living by</w:t>
      </w:r>
      <w:r w:rsidR="002D579B" w:rsidRPr="00DA08C0">
        <w:rPr>
          <w:rFonts w:asciiTheme="majorHAnsi" w:hAnsiTheme="majorHAnsi" w:cs="Arial"/>
          <w:b w:val="0"/>
          <w:color w:val="1A1A1A"/>
          <w:sz w:val="22"/>
          <w:szCs w:val="22"/>
        </w:rPr>
        <w:t xml:space="preserve"> not what </w:t>
      </w:r>
      <w:r w:rsidR="00875CA7" w:rsidRPr="00DA08C0">
        <w:rPr>
          <w:rFonts w:asciiTheme="majorHAnsi" w:hAnsiTheme="majorHAnsi" w:cs="Arial"/>
          <w:b w:val="0"/>
          <w:color w:val="1A1A1A"/>
          <w:sz w:val="22"/>
          <w:szCs w:val="22"/>
        </w:rPr>
        <w:t>one</w:t>
      </w:r>
      <w:r w:rsidR="002D579B" w:rsidRPr="00DA08C0">
        <w:rPr>
          <w:rFonts w:asciiTheme="majorHAnsi" w:hAnsiTheme="majorHAnsi" w:cs="Arial"/>
          <w:b w:val="0"/>
          <w:color w:val="1A1A1A"/>
          <w:sz w:val="22"/>
          <w:szCs w:val="22"/>
        </w:rPr>
        <w:t xml:space="preserve"> thinks is objectively or normatively true, but what makes life tolerable. </w:t>
      </w:r>
      <w:r w:rsidR="00FB36CC" w:rsidRPr="00DA08C0">
        <w:rPr>
          <w:rFonts w:asciiTheme="majorHAnsi" w:hAnsiTheme="majorHAnsi" w:cs="Arial"/>
          <w:b w:val="0"/>
          <w:color w:val="1A1A1A"/>
          <w:sz w:val="22"/>
          <w:szCs w:val="22"/>
        </w:rPr>
        <w:t xml:space="preserve"> </w:t>
      </w:r>
    </w:p>
    <w:p w14:paraId="692A06D1" w14:textId="24DD947E" w:rsidR="00143B25" w:rsidRPr="00DA08C0" w:rsidRDefault="0045395E" w:rsidP="0045395E">
      <w:pPr>
        <w:pStyle w:val="ListParagraph"/>
        <w:widowControl w:val="0"/>
        <w:numPr>
          <w:ilvl w:val="0"/>
          <w:numId w:val="2"/>
        </w:numPr>
        <w:autoSpaceDE w:val="0"/>
        <w:autoSpaceDN w:val="0"/>
        <w:adjustRightInd w:val="0"/>
        <w:spacing w:after="256"/>
        <w:jc w:val="both"/>
        <w:rPr>
          <w:rFonts w:asciiTheme="majorHAnsi" w:hAnsiTheme="majorHAnsi" w:cs="Arial"/>
          <w:b w:val="0"/>
          <w:color w:val="1A1A1A"/>
          <w:sz w:val="22"/>
          <w:szCs w:val="22"/>
        </w:rPr>
      </w:pPr>
      <w:r w:rsidRPr="00DA08C0">
        <w:rPr>
          <w:rFonts w:asciiTheme="majorHAnsi" w:hAnsiTheme="majorHAnsi" w:cs="Arial"/>
          <w:color w:val="1A1A1A"/>
          <w:sz w:val="22"/>
          <w:szCs w:val="22"/>
        </w:rPr>
        <w:t>Names</w:t>
      </w:r>
      <w:r w:rsidRPr="00DA08C0">
        <w:rPr>
          <w:rFonts w:asciiTheme="majorHAnsi" w:hAnsiTheme="majorHAnsi" w:cs="Arial"/>
          <w:b w:val="0"/>
          <w:color w:val="1A1A1A"/>
          <w:sz w:val="22"/>
          <w:szCs w:val="22"/>
        </w:rPr>
        <w:t xml:space="preserve">. </w:t>
      </w:r>
      <w:r w:rsidR="00875CA7" w:rsidRPr="00DA08C0">
        <w:rPr>
          <w:rFonts w:asciiTheme="majorHAnsi" w:hAnsiTheme="majorHAnsi" w:cs="Arial"/>
          <w:b w:val="0"/>
          <w:color w:val="1A1A1A"/>
          <w:sz w:val="22"/>
          <w:szCs w:val="22"/>
        </w:rPr>
        <w:t>Pi Patel</w:t>
      </w:r>
      <w:r w:rsidR="00BA7BF5" w:rsidRPr="00DA08C0">
        <w:rPr>
          <w:rFonts w:asciiTheme="majorHAnsi" w:hAnsiTheme="majorHAnsi" w:cs="Arial"/>
          <w:b w:val="0"/>
          <w:color w:val="1A1A1A"/>
          <w:sz w:val="22"/>
          <w:szCs w:val="22"/>
        </w:rPr>
        <w:t xml:space="preserve"> is named after the French swimming pool Piscine </w:t>
      </w:r>
      <w:proofErr w:type="spellStart"/>
      <w:r w:rsidR="00BA7BF5" w:rsidRPr="00DA08C0">
        <w:rPr>
          <w:rFonts w:asciiTheme="majorHAnsi" w:hAnsiTheme="majorHAnsi" w:cs="Arial"/>
          <w:b w:val="0"/>
          <w:color w:val="1A1A1A"/>
          <w:sz w:val="22"/>
          <w:szCs w:val="22"/>
        </w:rPr>
        <w:t>Molitor</w:t>
      </w:r>
      <w:proofErr w:type="spellEnd"/>
      <w:r w:rsidR="00BA7BF5" w:rsidRPr="00DA08C0">
        <w:rPr>
          <w:rFonts w:asciiTheme="majorHAnsi" w:hAnsiTheme="majorHAnsi" w:cs="Arial"/>
          <w:b w:val="0"/>
          <w:color w:val="1A1A1A"/>
          <w:sz w:val="22"/>
          <w:szCs w:val="22"/>
        </w:rPr>
        <w:t xml:space="preserve">. </w:t>
      </w:r>
      <w:r w:rsidR="002976E3" w:rsidRPr="00DA08C0">
        <w:rPr>
          <w:rFonts w:asciiTheme="majorHAnsi" w:hAnsiTheme="majorHAnsi" w:cs="Arial"/>
          <w:b w:val="0"/>
          <w:color w:val="1A1A1A"/>
          <w:sz w:val="22"/>
          <w:szCs w:val="22"/>
        </w:rPr>
        <w:t>In the novel, an atheist and a Muslim share the same name.</w:t>
      </w:r>
      <w:r w:rsidRPr="00DA08C0">
        <w:rPr>
          <w:rFonts w:asciiTheme="majorHAnsi" w:hAnsiTheme="majorHAnsi" w:cs="Arial"/>
          <w:b w:val="0"/>
          <w:color w:val="1A1A1A"/>
          <w:sz w:val="22"/>
          <w:szCs w:val="22"/>
        </w:rPr>
        <w:t xml:space="preserve"> </w:t>
      </w:r>
      <w:r w:rsidR="002976E3" w:rsidRPr="00DA08C0">
        <w:rPr>
          <w:rFonts w:asciiTheme="majorHAnsi" w:hAnsiTheme="majorHAnsi" w:cs="Arial"/>
          <w:b w:val="0"/>
          <w:color w:val="1A1A1A"/>
          <w:sz w:val="22"/>
          <w:szCs w:val="22"/>
        </w:rPr>
        <w:t>The Bengal tiger’s name, Richard Parker, comes from a mix-up with the name of the hunter, Richard Parker.</w:t>
      </w:r>
      <w:r w:rsidRPr="00DA08C0">
        <w:rPr>
          <w:rFonts w:asciiTheme="majorHAnsi" w:hAnsiTheme="majorHAnsi" w:cs="Arial"/>
          <w:b w:val="0"/>
          <w:color w:val="1A1A1A"/>
          <w:sz w:val="22"/>
          <w:szCs w:val="22"/>
        </w:rPr>
        <w:t xml:space="preserve"> </w:t>
      </w:r>
      <w:r w:rsidR="002976E3" w:rsidRPr="00DA08C0">
        <w:rPr>
          <w:rFonts w:asciiTheme="majorHAnsi" w:hAnsiTheme="majorHAnsi" w:cs="Arial"/>
          <w:b w:val="0"/>
          <w:color w:val="141414"/>
          <w:sz w:val="22"/>
          <w:szCs w:val="22"/>
        </w:rPr>
        <w:t>Pi is adrift at sea</w:t>
      </w:r>
      <w:r w:rsidR="00BA7BF5" w:rsidRPr="00DA08C0">
        <w:rPr>
          <w:rFonts w:asciiTheme="majorHAnsi" w:hAnsiTheme="majorHAnsi" w:cs="Arial"/>
          <w:b w:val="0"/>
          <w:color w:val="1A1A1A"/>
          <w:sz w:val="22"/>
          <w:szCs w:val="22"/>
        </w:rPr>
        <w:t xml:space="preserve"> 227 days, or 22/7, which is 3.14—or pi. </w:t>
      </w:r>
    </w:p>
    <w:p w14:paraId="00A31354" w14:textId="661EC4F4" w:rsidR="003B6267" w:rsidRPr="00DA08C0" w:rsidRDefault="00875CA7" w:rsidP="00BA7BF5">
      <w:pPr>
        <w:pStyle w:val="ListParagraph"/>
        <w:widowControl w:val="0"/>
        <w:numPr>
          <w:ilvl w:val="0"/>
          <w:numId w:val="2"/>
        </w:numPr>
        <w:autoSpaceDE w:val="0"/>
        <w:autoSpaceDN w:val="0"/>
        <w:adjustRightInd w:val="0"/>
        <w:spacing w:after="256"/>
        <w:jc w:val="both"/>
        <w:rPr>
          <w:rFonts w:asciiTheme="majorHAnsi" w:hAnsiTheme="majorHAnsi" w:cs="Arial"/>
          <w:b w:val="0"/>
          <w:color w:val="1A1A1A"/>
          <w:sz w:val="22"/>
          <w:szCs w:val="22"/>
        </w:rPr>
      </w:pPr>
      <w:r w:rsidRPr="00DA08C0">
        <w:rPr>
          <w:rFonts w:asciiTheme="majorHAnsi" w:hAnsiTheme="majorHAnsi" w:cs="Arial"/>
          <w:color w:val="1A1A1A"/>
          <w:sz w:val="22"/>
          <w:szCs w:val="22"/>
        </w:rPr>
        <w:t>Choosing a story</w:t>
      </w:r>
      <w:r w:rsidRPr="00DA08C0">
        <w:rPr>
          <w:rFonts w:asciiTheme="majorHAnsi" w:hAnsiTheme="majorHAnsi" w:cs="Arial"/>
          <w:b w:val="0"/>
          <w:color w:val="1A1A1A"/>
          <w:sz w:val="22"/>
          <w:szCs w:val="22"/>
        </w:rPr>
        <w:t xml:space="preserve">. </w:t>
      </w:r>
      <w:r w:rsidR="009C77C8" w:rsidRPr="00DA08C0">
        <w:rPr>
          <w:rFonts w:asciiTheme="majorHAnsi" w:hAnsiTheme="majorHAnsi" w:cs="Arial"/>
          <w:b w:val="0"/>
          <w:color w:val="1A1A1A"/>
          <w:sz w:val="22"/>
          <w:szCs w:val="22"/>
        </w:rPr>
        <w:t>Of his own novel</w:t>
      </w:r>
      <w:r w:rsidR="00BA7BF5" w:rsidRPr="00DA08C0">
        <w:rPr>
          <w:rFonts w:asciiTheme="majorHAnsi" w:hAnsiTheme="majorHAnsi" w:cs="Arial"/>
          <w:b w:val="0"/>
          <w:color w:val="1A1A1A"/>
          <w:sz w:val="22"/>
          <w:szCs w:val="22"/>
        </w:rPr>
        <w:t xml:space="preserve">, Yann Martel says, “The subtext of </w:t>
      </w:r>
      <w:r w:rsidR="00BA7BF5" w:rsidRPr="00DA08C0">
        <w:rPr>
          <w:rFonts w:asciiTheme="majorHAnsi" w:hAnsiTheme="majorHAnsi" w:cs="Arial"/>
          <w:b w:val="0"/>
          <w:i/>
          <w:iCs/>
          <w:color w:val="1A1A1A"/>
          <w:sz w:val="22"/>
          <w:szCs w:val="22"/>
        </w:rPr>
        <w:t xml:space="preserve">Life of Pi </w:t>
      </w:r>
      <w:r w:rsidR="00BA7BF5" w:rsidRPr="00DA08C0">
        <w:rPr>
          <w:rFonts w:asciiTheme="majorHAnsi" w:hAnsiTheme="majorHAnsi" w:cs="Arial"/>
          <w:b w:val="0"/>
          <w:color w:val="1A1A1A"/>
          <w:sz w:val="22"/>
          <w:szCs w:val="22"/>
        </w:rPr>
        <w:t>can be summarized in three lines: 1) Life is a story. 2) You can choose your story. 3) A story with God is the better story.”</w:t>
      </w:r>
    </w:p>
    <w:p w14:paraId="619B0CA4" w14:textId="77777777" w:rsidR="00BA7BF5" w:rsidRPr="00DA08C0" w:rsidRDefault="00BA7BF5" w:rsidP="00BA7BF5">
      <w:pPr>
        <w:rPr>
          <w:rFonts w:asciiTheme="majorHAnsi" w:hAnsiTheme="majorHAnsi"/>
          <w:b w:val="0"/>
          <w:sz w:val="22"/>
          <w:szCs w:val="22"/>
        </w:rPr>
      </w:pPr>
      <w:r w:rsidRPr="00DA08C0">
        <w:rPr>
          <w:rFonts w:asciiTheme="majorHAnsi" w:hAnsiTheme="majorHAnsi"/>
          <w:b w:val="0"/>
          <w:sz w:val="22"/>
          <w:szCs w:val="22"/>
          <w:u w:val="single"/>
        </w:rPr>
        <w:t>Discussion Questions</w:t>
      </w:r>
      <w:r w:rsidRPr="00DA08C0">
        <w:rPr>
          <w:rFonts w:asciiTheme="majorHAnsi" w:hAnsiTheme="majorHAnsi"/>
          <w:b w:val="0"/>
          <w:sz w:val="22"/>
          <w:szCs w:val="22"/>
        </w:rPr>
        <w:t>:</w:t>
      </w:r>
    </w:p>
    <w:p w14:paraId="1440CA65" w14:textId="77777777" w:rsidR="00BA7BF5" w:rsidRPr="00DA08C0" w:rsidRDefault="00BA7BF5" w:rsidP="00BA7BF5">
      <w:pPr>
        <w:rPr>
          <w:rFonts w:asciiTheme="majorHAnsi" w:hAnsiTheme="majorHAnsi"/>
          <w:b w:val="0"/>
          <w:sz w:val="22"/>
          <w:szCs w:val="22"/>
        </w:rPr>
      </w:pPr>
    </w:p>
    <w:p w14:paraId="14A13DDD" w14:textId="77777777" w:rsidR="00BA7BF5" w:rsidRPr="00DA08C0" w:rsidRDefault="00BA7BF5" w:rsidP="00BA7BF5">
      <w:pPr>
        <w:pStyle w:val="ListParagraph"/>
        <w:numPr>
          <w:ilvl w:val="0"/>
          <w:numId w:val="1"/>
        </w:numPr>
        <w:rPr>
          <w:rFonts w:asciiTheme="majorHAnsi" w:hAnsiTheme="majorHAnsi"/>
          <w:b w:val="0"/>
          <w:sz w:val="22"/>
          <w:szCs w:val="22"/>
        </w:rPr>
      </w:pPr>
      <w:r w:rsidRPr="00DA08C0">
        <w:rPr>
          <w:rFonts w:asciiTheme="majorHAnsi" w:hAnsiTheme="majorHAnsi"/>
          <w:b w:val="0"/>
          <w:sz w:val="22"/>
          <w:szCs w:val="22"/>
        </w:rPr>
        <w:t>In what ways could this story be a fable, myth, allegory, or parable?</w:t>
      </w:r>
    </w:p>
    <w:p w14:paraId="08CF1178" w14:textId="77777777" w:rsidR="00BA7BF5" w:rsidRPr="00DA08C0" w:rsidRDefault="00BA7BF5" w:rsidP="00BA7BF5">
      <w:pPr>
        <w:pStyle w:val="ListParagraph"/>
        <w:rPr>
          <w:rFonts w:asciiTheme="majorHAnsi" w:hAnsiTheme="majorHAnsi"/>
          <w:b w:val="0"/>
          <w:sz w:val="22"/>
          <w:szCs w:val="22"/>
        </w:rPr>
      </w:pPr>
    </w:p>
    <w:p w14:paraId="0ADDD554" w14:textId="77777777" w:rsidR="00BA7BF5" w:rsidRPr="00DA08C0" w:rsidRDefault="00BA7BF5" w:rsidP="00BA7BF5">
      <w:pPr>
        <w:pStyle w:val="ListParagraph"/>
        <w:numPr>
          <w:ilvl w:val="0"/>
          <w:numId w:val="1"/>
        </w:numPr>
        <w:rPr>
          <w:rFonts w:asciiTheme="majorHAnsi" w:hAnsiTheme="majorHAnsi"/>
          <w:b w:val="0"/>
          <w:sz w:val="22"/>
          <w:szCs w:val="22"/>
        </w:rPr>
      </w:pPr>
      <w:r w:rsidRPr="00DA08C0">
        <w:rPr>
          <w:rFonts w:asciiTheme="majorHAnsi" w:hAnsiTheme="majorHAnsi"/>
          <w:b w:val="0"/>
          <w:sz w:val="22"/>
          <w:szCs w:val="22"/>
        </w:rPr>
        <w:t>Pi grew up in a zoo and studied religion and zoology in the university. How are religions like and unlike zoos?</w:t>
      </w:r>
    </w:p>
    <w:p w14:paraId="7B4DBBD9" w14:textId="77777777" w:rsidR="00BA7BF5" w:rsidRPr="00DA08C0" w:rsidRDefault="00BA7BF5" w:rsidP="00BA7BF5">
      <w:pPr>
        <w:rPr>
          <w:rFonts w:asciiTheme="majorHAnsi" w:hAnsiTheme="majorHAnsi"/>
          <w:b w:val="0"/>
          <w:sz w:val="22"/>
          <w:szCs w:val="22"/>
        </w:rPr>
      </w:pPr>
    </w:p>
    <w:p w14:paraId="702C66D8" w14:textId="77777777" w:rsidR="00BA7BF5" w:rsidRPr="00DA08C0" w:rsidRDefault="00BA7BF5" w:rsidP="00BA7BF5">
      <w:pPr>
        <w:pStyle w:val="ListParagraph"/>
        <w:numPr>
          <w:ilvl w:val="0"/>
          <w:numId w:val="1"/>
        </w:numPr>
        <w:rPr>
          <w:rFonts w:asciiTheme="majorHAnsi" w:hAnsiTheme="majorHAnsi"/>
          <w:b w:val="0"/>
          <w:sz w:val="22"/>
          <w:szCs w:val="22"/>
        </w:rPr>
      </w:pPr>
      <w:r w:rsidRPr="00DA08C0">
        <w:rPr>
          <w:rFonts w:asciiTheme="majorHAnsi" w:hAnsiTheme="majorHAnsi"/>
          <w:b w:val="0"/>
          <w:sz w:val="22"/>
          <w:szCs w:val="22"/>
        </w:rPr>
        <w:t>Pi’s name is the irrational number 3.14 as well as a shortened version of the French word for swimming pool. The tiger is called Richard Parker because of a clerical error. Discuss the significance of names, naming, and these characters’ specific names.</w:t>
      </w:r>
    </w:p>
    <w:p w14:paraId="727265C6" w14:textId="77777777" w:rsidR="00BA7BF5" w:rsidRPr="00DA08C0" w:rsidRDefault="00BA7BF5" w:rsidP="00BA7BF5">
      <w:pPr>
        <w:pStyle w:val="ListParagraph"/>
        <w:rPr>
          <w:rFonts w:asciiTheme="majorHAnsi" w:hAnsiTheme="majorHAnsi"/>
          <w:b w:val="0"/>
          <w:sz w:val="22"/>
          <w:szCs w:val="22"/>
        </w:rPr>
      </w:pPr>
    </w:p>
    <w:p w14:paraId="29B76021" w14:textId="77777777" w:rsidR="00BA7BF5" w:rsidRPr="00DA08C0" w:rsidRDefault="00BA7BF5" w:rsidP="00BA7BF5">
      <w:pPr>
        <w:pStyle w:val="ListParagraph"/>
        <w:numPr>
          <w:ilvl w:val="0"/>
          <w:numId w:val="1"/>
        </w:numPr>
        <w:rPr>
          <w:rFonts w:asciiTheme="majorHAnsi" w:hAnsiTheme="majorHAnsi"/>
          <w:b w:val="0"/>
          <w:sz w:val="22"/>
          <w:szCs w:val="22"/>
        </w:rPr>
      </w:pPr>
      <w:r w:rsidRPr="00DA08C0">
        <w:rPr>
          <w:rFonts w:asciiTheme="majorHAnsi" w:hAnsiTheme="majorHAnsi"/>
          <w:b w:val="0"/>
          <w:sz w:val="22"/>
          <w:szCs w:val="22"/>
        </w:rPr>
        <w:t>Pi tells the author who visits him in Canada two stories—one with animals and one without—and the writer says he prefers the story with the animals. Pi responds, “And so it goes with God.” What does this say about God, religions, and stories?</w:t>
      </w:r>
    </w:p>
    <w:p w14:paraId="7AEFADEC" w14:textId="77777777" w:rsidR="00BA7BF5" w:rsidRPr="00DA08C0" w:rsidRDefault="00BA7BF5" w:rsidP="00BA7BF5">
      <w:pPr>
        <w:rPr>
          <w:rFonts w:asciiTheme="majorHAnsi" w:hAnsiTheme="majorHAnsi"/>
          <w:sz w:val="22"/>
          <w:szCs w:val="22"/>
        </w:rPr>
      </w:pPr>
    </w:p>
    <w:p w14:paraId="025957F6" w14:textId="77777777" w:rsidR="004119F8" w:rsidRPr="00DA08C0" w:rsidRDefault="004119F8" w:rsidP="00BA7BF5">
      <w:pPr>
        <w:rPr>
          <w:rFonts w:asciiTheme="majorHAnsi" w:hAnsiTheme="majorHAnsi"/>
          <w:b w:val="0"/>
          <w:sz w:val="22"/>
          <w:szCs w:val="22"/>
        </w:rPr>
      </w:pPr>
    </w:p>
    <w:p w14:paraId="5E783532" w14:textId="51864176" w:rsidR="004119F8" w:rsidRPr="00DA08C0" w:rsidRDefault="004119F8" w:rsidP="00BA7BF5">
      <w:pPr>
        <w:rPr>
          <w:rFonts w:asciiTheme="majorHAnsi" w:hAnsiTheme="majorHAnsi"/>
          <w:b w:val="0"/>
          <w:sz w:val="22"/>
          <w:szCs w:val="22"/>
        </w:rPr>
      </w:pPr>
      <w:proofErr w:type="gramStart"/>
      <w:r w:rsidRPr="00DA08C0">
        <w:rPr>
          <w:rFonts w:asciiTheme="majorHAnsi" w:hAnsiTheme="majorHAnsi"/>
          <w:b w:val="0"/>
          <w:sz w:val="22"/>
          <w:szCs w:val="22"/>
        </w:rPr>
        <w:t xml:space="preserve">Read Sam Heath’s review of the film </w:t>
      </w:r>
      <w:hyperlink r:id="rId9" w:history="1">
        <w:r w:rsidRPr="00DA08C0">
          <w:rPr>
            <w:rStyle w:val="Hyperlink"/>
            <w:rFonts w:asciiTheme="majorHAnsi" w:hAnsiTheme="majorHAnsi"/>
            <w:b w:val="0"/>
            <w:sz w:val="22"/>
            <w:szCs w:val="22"/>
          </w:rPr>
          <w:t>here</w:t>
        </w:r>
      </w:hyperlink>
      <w:r w:rsidRPr="00DA08C0">
        <w:rPr>
          <w:rFonts w:asciiTheme="majorHAnsi" w:hAnsiTheme="majorHAnsi"/>
          <w:b w:val="0"/>
          <w:sz w:val="22"/>
          <w:szCs w:val="22"/>
        </w:rPr>
        <w:t>.</w:t>
      </w:r>
      <w:proofErr w:type="gramEnd"/>
    </w:p>
    <w:p w14:paraId="201D4B3E" w14:textId="77777777" w:rsidR="004119F8" w:rsidRPr="00DA08C0" w:rsidRDefault="004119F8" w:rsidP="00BA7BF5">
      <w:pPr>
        <w:rPr>
          <w:rFonts w:asciiTheme="majorHAnsi" w:hAnsiTheme="majorHAnsi"/>
          <w:b w:val="0"/>
          <w:sz w:val="22"/>
          <w:szCs w:val="22"/>
        </w:rPr>
      </w:pPr>
    </w:p>
    <w:p w14:paraId="34BD8F6B" w14:textId="77777777" w:rsidR="00BA7BF5" w:rsidRPr="00DA08C0" w:rsidRDefault="00BA7BF5" w:rsidP="00BA7BF5">
      <w:pPr>
        <w:rPr>
          <w:rFonts w:asciiTheme="majorHAnsi" w:hAnsiTheme="majorHAnsi"/>
          <w:b w:val="0"/>
          <w:sz w:val="22"/>
          <w:szCs w:val="22"/>
        </w:rPr>
      </w:pPr>
      <w:r w:rsidRPr="00DA08C0">
        <w:rPr>
          <w:rFonts w:asciiTheme="majorHAnsi" w:hAnsiTheme="majorHAnsi"/>
          <w:b w:val="0"/>
          <w:sz w:val="22"/>
          <w:szCs w:val="22"/>
        </w:rPr>
        <w:t xml:space="preserve"> </w:t>
      </w:r>
    </w:p>
    <w:p w14:paraId="087A8720" w14:textId="77777777" w:rsidR="003B6267" w:rsidRPr="00DA08C0" w:rsidRDefault="003B6267" w:rsidP="003B6267">
      <w:pPr>
        <w:rPr>
          <w:rFonts w:asciiTheme="majorHAnsi" w:hAnsiTheme="majorHAnsi"/>
          <w:b w:val="0"/>
          <w:sz w:val="22"/>
          <w:szCs w:val="22"/>
        </w:rPr>
      </w:pPr>
    </w:p>
    <w:p w14:paraId="5F9E9B8F" w14:textId="77777777" w:rsidR="003B6267" w:rsidRPr="00DA08C0" w:rsidRDefault="003B6267" w:rsidP="003B6267">
      <w:pPr>
        <w:rPr>
          <w:rFonts w:asciiTheme="majorHAnsi" w:hAnsiTheme="majorHAnsi"/>
          <w:b w:val="0"/>
          <w:sz w:val="22"/>
          <w:szCs w:val="22"/>
        </w:rPr>
      </w:pPr>
    </w:p>
    <w:sectPr w:rsidR="003B6267" w:rsidRPr="00DA08C0"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F1"/>
    <w:multiLevelType w:val="hybridMultilevel"/>
    <w:tmpl w:val="AA481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C565A"/>
    <w:multiLevelType w:val="hybridMultilevel"/>
    <w:tmpl w:val="AD1E0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67"/>
    <w:rsid w:val="000004E0"/>
    <w:rsid w:val="00094D56"/>
    <w:rsid w:val="00143B25"/>
    <w:rsid w:val="001B7296"/>
    <w:rsid w:val="002976E3"/>
    <w:rsid w:val="002A7A1D"/>
    <w:rsid w:val="002D579B"/>
    <w:rsid w:val="003B6267"/>
    <w:rsid w:val="004119F8"/>
    <w:rsid w:val="00435C55"/>
    <w:rsid w:val="0045395E"/>
    <w:rsid w:val="00612645"/>
    <w:rsid w:val="006A75BE"/>
    <w:rsid w:val="00875CA7"/>
    <w:rsid w:val="00905AAF"/>
    <w:rsid w:val="009C77C8"/>
    <w:rsid w:val="009C7CC5"/>
    <w:rsid w:val="00B76912"/>
    <w:rsid w:val="00B845AB"/>
    <w:rsid w:val="00BA7BF5"/>
    <w:rsid w:val="00D572BC"/>
    <w:rsid w:val="00DA08C0"/>
    <w:rsid w:val="00FB36CC"/>
    <w:rsid w:val="00FF6E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3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67"/>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67"/>
    <w:pPr>
      <w:ind w:left="720"/>
      <w:contextualSpacing/>
    </w:pPr>
  </w:style>
  <w:style w:type="character" w:styleId="Hyperlink">
    <w:name w:val="Hyperlink"/>
    <w:basedOn w:val="DefaultParagraphFont"/>
    <w:uiPriority w:val="99"/>
    <w:unhideWhenUsed/>
    <w:rsid w:val="003B6267"/>
    <w:rPr>
      <w:color w:val="0000FF" w:themeColor="hyperlink"/>
      <w:u w:val="single"/>
    </w:rPr>
  </w:style>
  <w:style w:type="paragraph" w:customStyle="1" w:styleId="Body1">
    <w:name w:val="Body 1"/>
    <w:rsid w:val="003B6267"/>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DA08C0"/>
    <w:rPr>
      <w:rFonts w:ascii="Tahoma" w:hAnsi="Tahoma" w:cs="Tahoma"/>
      <w:sz w:val="16"/>
      <w:szCs w:val="16"/>
    </w:rPr>
  </w:style>
  <w:style w:type="character" w:customStyle="1" w:styleId="BalloonTextChar">
    <w:name w:val="Balloon Text Char"/>
    <w:basedOn w:val="DefaultParagraphFont"/>
    <w:link w:val="BalloonText"/>
    <w:uiPriority w:val="99"/>
    <w:semiHidden/>
    <w:rsid w:val="00DA08C0"/>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67"/>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67"/>
    <w:pPr>
      <w:ind w:left="720"/>
      <w:contextualSpacing/>
    </w:pPr>
  </w:style>
  <w:style w:type="character" w:styleId="Hyperlink">
    <w:name w:val="Hyperlink"/>
    <w:basedOn w:val="DefaultParagraphFont"/>
    <w:uiPriority w:val="99"/>
    <w:unhideWhenUsed/>
    <w:rsid w:val="003B6267"/>
    <w:rPr>
      <w:color w:val="0000FF" w:themeColor="hyperlink"/>
      <w:u w:val="single"/>
    </w:rPr>
  </w:style>
  <w:style w:type="paragraph" w:customStyle="1" w:styleId="Body1">
    <w:name w:val="Body 1"/>
    <w:rsid w:val="003B6267"/>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DA08C0"/>
    <w:rPr>
      <w:rFonts w:ascii="Tahoma" w:hAnsi="Tahoma" w:cs="Tahoma"/>
      <w:sz w:val="16"/>
      <w:szCs w:val="16"/>
    </w:rPr>
  </w:style>
  <w:style w:type="character" w:customStyle="1" w:styleId="BalloonTextChar">
    <w:name w:val="Balloon Text Char"/>
    <w:basedOn w:val="DefaultParagraphFont"/>
    <w:link w:val="BalloonText"/>
    <w:uiPriority w:val="99"/>
    <w:semiHidden/>
    <w:rsid w:val="00DA08C0"/>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ZEZ35Fhvuc" TargetMode="External"/><Relationship Id="rId3" Type="http://schemas.microsoft.com/office/2007/relationships/stylesWithEffects" Target="stylesWithEffects.xml"/><Relationship Id="rId7" Type="http://schemas.openxmlformats.org/officeDocument/2006/relationships/hyperlink" Target="http://www.imdb.com/title/tt0454876/?ref_=nv_sr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ycentersonline.org/resource/message-in-a-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2015-04-21T19:24:00Z</dcterms:created>
  <dcterms:modified xsi:type="dcterms:W3CDTF">2015-04-21T19:24:00Z</dcterms:modified>
</cp:coreProperties>
</file>