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B95E0" w14:textId="5B1D244D" w:rsidR="00CA40C1" w:rsidRPr="00C11F4E" w:rsidRDefault="008363B8" w:rsidP="00C11F4E">
      <w:pPr>
        <w:pStyle w:val="Body1"/>
        <w:ind w:left="720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DC1A78" wp14:editId="632F4111">
            <wp:simplePos x="0" y="0"/>
            <wp:positionH relativeFrom="column">
              <wp:posOffset>-336550</wp:posOffset>
            </wp:positionH>
            <wp:positionV relativeFrom="paragraph">
              <wp:posOffset>68580</wp:posOffset>
            </wp:positionV>
            <wp:extent cx="1823720" cy="2833370"/>
            <wp:effectExtent l="0" t="0" r="5080" b="5080"/>
            <wp:wrapSquare wrapText="bothSides"/>
            <wp:docPr id="2" name="Picture 2" descr="http://g.christianbook.com/dg/product/cbd/f400/46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.christianbook.com/dg/product/cbd/f400/468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C1" w:rsidRPr="00C11F4E">
        <w:rPr>
          <w:rFonts w:asciiTheme="majorHAnsi" w:hAnsiTheme="majorHAnsi"/>
          <w:i/>
          <w:smallCaps/>
          <w:color w:val="auto"/>
          <w:sz w:val="22"/>
          <w:szCs w:val="22"/>
        </w:rPr>
        <w:t>City of God</w:t>
      </w:r>
    </w:p>
    <w:p w14:paraId="10B189D2" w14:textId="77777777" w:rsidR="00CA40C1" w:rsidRPr="00C11F4E" w:rsidRDefault="00CA40C1" w:rsidP="008363B8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0600EFCB" w14:textId="1FEB6B6B" w:rsidR="00CA40C1" w:rsidRPr="00C11F4E" w:rsidRDefault="00693F68" w:rsidP="00C11F4E">
      <w:pPr>
        <w:pStyle w:val="Body1"/>
        <w:ind w:left="720"/>
        <w:rPr>
          <w:rFonts w:asciiTheme="majorHAnsi" w:hAnsiTheme="majorHAnsi"/>
          <w:color w:val="auto"/>
          <w:sz w:val="22"/>
          <w:szCs w:val="22"/>
        </w:rPr>
      </w:pPr>
      <w:r w:rsidRPr="00C11F4E">
        <w:rPr>
          <w:rFonts w:asciiTheme="majorHAnsi" w:hAnsiTheme="majorHAnsi"/>
          <w:color w:val="auto"/>
          <w:sz w:val="22"/>
          <w:szCs w:val="22"/>
        </w:rPr>
        <w:t>Augustine of Hippo</w:t>
      </w:r>
      <w:r w:rsidR="00CA40C1" w:rsidRPr="00C11F4E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9" w:history="1">
        <w:proofErr w:type="gramStart"/>
        <w:r w:rsidRPr="00C11F4E">
          <w:rPr>
            <w:rStyle w:val="Hyperlink"/>
            <w:rFonts w:asciiTheme="majorHAnsi" w:hAnsiTheme="majorHAnsi"/>
            <w:i/>
            <w:sz w:val="22"/>
            <w:szCs w:val="22"/>
          </w:rPr>
          <w:t>The</w:t>
        </w:r>
        <w:proofErr w:type="gramEnd"/>
        <w:r w:rsidRPr="00C11F4E">
          <w:rPr>
            <w:rStyle w:val="Hyperlink"/>
            <w:rFonts w:asciiTheme="majorHAnsi" w:hAnsiTheme="majorHAnsi"/>
            <w:i/>
            <w:sz w:val="22"/>
            <w:szCs w:val="22"/>
          </w:rPr>
          <w:t xml:space="preserve"> City of God Against the Pagans</w:t>
        </w:r>
      </w:hyperlink>
      <w:r w:rsidRPr="00C11F4E">
        <w:rPr>
          <w:rFonts w:asciiTheme="majorHAnsi" w:hAnsiTheme="majorHAnsi"/>
          <w:sz w:val="22"/>
          <w:szCs w:val="22"/>
        </w:rPr>
        <w:t>, trans. R.W. Dyson</w:t>
      </w:r>
      <w:r w:rsidR="00CA40C1" w:rsidRPr="00C11F4E">
        <w:rPr>
          <w:rFonts w:asciiTheme="majorHAnsi" w:hAnsiTheme="majorHAnsi"/>
          <w:color w:val="auto"/>
          <w:sz w:val="22"/>
          <w:szCs w:val="22"/>
        </w:rPr>
        <w:t xml:space="preserve"> (</w:t>
      </w:r>
      <w:r w:rsidRPr="00C11F4E">
        <w:rPr>
          <w:rFonts w:asciiTheme="majorHAnsi" w:hAnsiTheme="majorHAnsi"/>
          <w:color w:val="auto"/>
          <w:sz w:val="22"/>
          <w:szCs w:val="22"/>
        </w:rPr>
        <w:t>Cambridge</w:t>
      </w:r>
      <w:r w:rsidR="00CA40C1" w:rsidRPr="00C11F4E">
        <w:rPr>
          <w:rFonts w:asciiTheme="majorHAnsi" w:hAnsiTheme="majorHAnsi"/>
          <w:color w:val="auto"/>
          <w:sz w:val="22"/>
          <w:szCs w:val="22"/>
        </w:rPr>
        <w:t xml:space="preserve">: </w:t>
      </w:r>
      <w:r w:rsidRPr="00C11F4E">
        <w:rPr>
          <w:rFonts w:asciiTheme="majorHAnsi" w:hAnsiTheme="majorHAnsi"/>
          <w:color w:val="auto"/>
          <w:sz w:val="22"/>
          <w:szCs w:val="22"/>
        </w:rPr>
        <w:t>Cambridge University Press</w:t>
      </w:r>
      <w:r w:rsidR="00CA40C1" w:rsidRPr="00C11F4E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C11F4E">
        <w:rPr>
          <w:rFonts w:asciiTheme="majorHAnsi" w:hAnsiTheme="majorHAnsi"/>
          <w:color w:val="auto"/>
          <w:sz w:val="22"/>
          <w:szCs w:val="22"/>
        </w:rPr>
        <w:t>1998</w:t>
      </w:r>
      <w:r w:rsidR="00CA40C1" w:rsidRPr="00C11F4E">
        <w:rPr>
          <w:rFonts w:asciiTheme="majorHAnsi" w:hAnsiTheme="majorHAnsi"/>
          <w:color w:val="auto"/>
          <w:sz w:val="22"/>
          <w:szCs w:val="22"/>
        </w:rPr>
        <w:t>)</w:t>
      </w:r>
    </w:p>
    <w:p w14:paraId="6CFC028E" w14:textId="77777777" w:rsidR="00CA40C1" w:rsidRPr="00C11F4E" w:rsidRDefault="00CA40C1" w:rsidP="00C11F4E">
      <w:pPr>
        <w:pStyle w:val="Body1"/>
        <w:ind w:left="720"/>
        <w:rPr>
          <w:rFonts w:asciiTheme="majorHAnsi" w:hAnsiTheme="majorHAnsi"/>
          <w:color w:val="auto"/>
          <w:sz w:val="22"/>
          <w:szCs w:val="22"/>
        </w:rPr>
      </w:pPr>
    </w:p>
    <w:p w14:paraId="1AFAEA30" w14:textId="77777777" w:rsidR="00CA40C1" w:rsidRPr="00C11F4E" w:rsidRDefault="00CA40C1" w:rsidP="00C11F4E">
      <w:pPr>
        <w:ind w:left="720"/>
        <w:rPr>
          <w:rFonts w:asciiTheme="majorHAnsi" w:hAnsiTheme="majorHAnsi"/>
          <w:b w:val="0"/>
          <w:sz w:val="22"/>
          <w:szCs w:val="22"/>
        </w:rPr>
      </w:pPr>
    </w:p>
    <w:p w14:paraId="26F6FCCB" w14:textId="77777777" w:rsidR="00CA40C1" w:rsidRPr="00C11F4E" w:rsidRDefault="00CA40C1" w:rsidP="00C11F4E">
      <w:pPr>
        <w:ind w:left="720"/>
        <w:rPr>
          <w:rFonts w:asciiTheme="majorHAnsi" w:hAnsiTheme="majorHAnsi"/>
          <w:b w:val="0"/>
          <w:sz w:val="22"/>
          <w:szCs w:val="22"/>
        </w:rPr>
      </w:pPr>
      <w:r w:rsidRPr="00C11F4E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C11F4E">
        <w:rPr>
          <w:rFonts w:asciiTheme="majorHAnsi" w:hAnsiTheme="majorHAnsi"/>
          <w:b w:val="0"/>
          <w:sz w:val="22"/>
          <w:szCs w:val="22"/>
        </w:rPr>
        <w:t>:</w:t>
      </w:r>
    </w:p>
    <w:p w14:paraId="25A6F017" w14:textId="77777777" w:rsidR="004573AE" w:rsidRPr="00C11F4E" w:rsidRDefault="004573AE" w:rsidP="00C11F4E">
      <w:pPr>
        <w:ind w:left="720"/>
        <w:rPr>
          <w:rFonts w:asciiTheme="majorHAnsi" w:hAnsiTheme="majorHAnsi"/>
          <w:b w:val="0"/>
          <w:sz w:val="22"/>
          <w:szCs w:val="22"/>
        </w:rPr>
      </w:pPr>
    </w:p>
    <w:p w14:paraId="31BD93EE" w14:textId="7A4A4414" w:rsidR="00BA751D" w:rsidRPr="00C11F4E" w:rsidRDefault="00F33936" w:rsidP="00C11F4E">
      <w:pPr>
        <w:ind w:left="720"/>
        <w:rPr>
          <w:rFonts w:asciiTheme="majorHAnsi" w:hAnsiTheme="majorHAnsi"/>
          <w:b w:val="0"/>
          <w:sz w:val="22"/>
          <w:szCs w:val="22"/>
        </w:rPr>
      </w:pPr>
      <w:r w:rsidRPr="00C11F4E">
        <w:rPr>
          <w:rFonts w:asciiTheme="majorHAnsi" w:hAnsiTheme="majorHAnsi"/>
          <w:b w:val="0"/>
          <w:sz w:val="22"/>
          <w:szCs w:val="22"/>
        </w:rPr>
        <w:t xml:space="preserve">“Most glorious is the City of God,” begins Augustine’s greatest work, </w:t>
      </w:r>
      <w:r w:rsidR="00435DD7" w:rsidRPr="00C11F4E">
        <w:rPr>
          <w:rFonts w:asciiTheme="majorHAnsi" w:hAnsiTheme="majorHAnsi"/>
          <w:b w:val="0"/>
          <w:i/>
          <w:sz w:val="22"/>
          <w:szCs w:val="22"/>
        </w:rPr>
        <w:t>The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 </w:t>
      </w:r>
      <w:r w:rsidRPr="00C11F4E">
        <w:rPr>
          <w:rFonts w:asciiTheme="majorHAnsi" w:hAnsiTheme="majorHAnsi"/>
          <w:b w:val="0"/>
          <w:i/>
          <w:sz w:val="22"/>
          <w:szCs w:val="22"/>
        </w:rPr>
        <w:t>City of God</w:t>
      </w:r>
      <w:r w:rsidR="003D20BD" w:rsidRPr="00C11F4E">
        <w:rPr>
          <w:rFonts w:asciiTheme="majorHAnsi" w:hAnsiTheme="majorHAnsi"/>
          <w:b w:val="0"/>
          <w:sz w:val="22"/>
          <w:szCs w:val="22"/>
        </w:rPr>
        <w:t xml:space="preserve">, written from 413-426 AD. A different city, however—Rome—had recently been sacked by the Vandals, and Christianity was blamed. </w:t>
      </w:r>
      <w:r w:rsidR="003803E6" w:rsidRPr="00C11F4E">
        <w:rPr>
          <w:rFonts w:asciiTheme="majorHAnsi" w:hAnsiTheme="majorHAnsi"/>
          <w:b w:val="0"/>
          <w:sz w:val="22"/>
          <w:szCs w:val="22"/>
        </w:rPr>
        <w:t>Augustine</w:t>
      </w:r>
      <w:r w:rsidR="003D20BD" w:rsidRPr="00C11F4E">
        <w:rPr>
          <w:rFonts w:asciiTheme="majorHAnsi" w:hAnsiTheme="majorHAnsi"/>
          <w:b w:val="0"/>
          <w:sz w:val="22"/>
          <w:szCs w:val="22"/>
        </w:rPr>
        <w:t xml:space="preserve"> addresses this charge by juxtaposing two cities. </w:t>
      </w:r>
      <w:r w:rsidR="00880B8C" w:rsidRPr="00C11F4E">
        <w:rPr>
          <w:rFonts w:asciiTheme="majorHAnsi" w:hAnsiTheme="majorHAnsi"/>
          <w:b w:val="0"/>
          <w:sz w:val="22"/>
          <w:szCs w:val="22"/>
        </w:rPr>
        <w:t>The book has two arguments: first, that Christianity is good for Rome; second</w:t>
      </w:r>
      <w:r w:rsidR="00435DD7" w:rsidRPr="00C11F4E">
        <w:rPr>
          <w:rFonts w:asciiTheme="majorHAnsi" w:hAnsiTheme="majorHAnsi"/>
          <w:b w:val="0"/>
          <w:sz w:val="22"/>
          <w:szCs w:val="22"/>
        </w:rPr>
        <w:t>,</w:t>
      </w:r>
      <w:r w:rsidR="00880B8C" w:rsidRPr="00C11F4E">
        <w:rPr>
          <w:rFonts w:asciiTheme="majorHAnsi" w:hAnsiTheme="majorHAnsi"/>
          <w:b w:val="0"/>
          <w:sz w:val="22"/>
          <w:szCs w:val="22"/>
        </w:rPr>
        <w:t xml:space="preserve"> that Christianity is not a false philosophy </w:t>
      </w:r>
      <w:r w:rsidR="00BD4F2C" w:rsidRPr="00C11F4E">
        <w:rPr>
          <w:rFonts w:asciiTheme="majorHAnsi" w:hAnsiTheme="majorHAnsi"/>
          <w:b w:val="0"/>
          <w:sz w:val="22"/>
          <w:szCs w:val="22"/>
        </w:rPr>
        <w:t>but</w:t>
      </w:r>
      <w:r w:rsidR="008363B8">
        <w:rPr>
          <w:rFonts w:asciiTheme="majorHAnsi" w:hAnsiTheme="majorHAnsi"/>
          <w:b w:val="0"/>
          <w:sz w:val="22"/>
          <w:szCs w:val="22"/>
        </w:rPr>
        <w:t xml:space="preserve"> that </w:t>
      </w:r>
      <w:r w:rsidR="00880B8C" w:rsidRPr="00C11F4E">
        <w:rPr>
          <w:rFonts w:asciiTheme="majorHAnsi" w:hAnsiTheme="majorHAnsi"/>
          <w:b w:val="0"/>
          <w:sz w:val="22"/>
          <w:szCs w:val="22"/>
        </w:rPr>
        <w:t xml:space="preserve">paganism </w:t>
      </w:r>
      <w:r w:rsidR="00880B8C" w:rsidRPr="00C11F4E">
        <w:rPr>
          <w:rFonts w:asciiTheme="majorHAnsi" w:hAnsiTheme="majorHAnsi"/>
          <w:b w:val="0"/>
          <w:i/>
          <w:sz w:val="22"/>
          <w:szCs w:val="22"/>
        </w:rPr>
        <w:t>is</w:t>
      </w:r>
      <w:r w:rsidR="00880B8C" w:rsidRPr="00C11F4E">
        <w:rPr>
          <w:rFonts w:asciiTheme="majorHAnsi" w:hAnsiTheme="majorHAnsi"/>
          <w:b w:val="0"/>
          <w:sz w:val="22"/>
          <w:szCs w:val="22"/>
        </w:rPr>
        <w:t>.</w:t>
      </w:r>
      <w:r w:rsidR="00BB4687" w:rsidRPr="00C11F4E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9407FF8" w14:textId="77777777" w:rsidR="00880B8C" w:rsidRPr="00C11F4E" w:rsidRDefault="00880B8C" w:rsidP="00C11F4E">
      <w:pPr>
        <w:ind w:left="720"/>
        <w:rPr>
          <w:rFonts w:asciiTheme="majorHAnsi" w:hAnsiTheme="majorHAnsi"/>
          <w:b w:val="0"/>
          <w:sz w:val="22"/>
          <w:szCs w:val="22"/>
        </w:rPr>
      </w:pPr>
    </w:p>
    <w:p w14:paraId="55071B7E" w14:textId="282B2436" w:rsidR="00D25FF6" w:rsidRPr="00C11F4E" w:rsidRDefault="00C76476" w:rsidP="008363B8">
      <w:pPr>
        <w:rPr>
          <w:rFonts w:asciiTheme="majorHAnsi" w:hAnsiTheme="majorHAnsi"/>
          <w:b w:val="0"/>
          <w:sz w:val="22"/>
          <w:szCs w:val="22"/>
        </w:rPr>
      </w:pPr>
      <w:r w:rsidRPr="00C11F4E">
        <w:rPr>
          <w:rFonts w:asciiTheme="majorHAnsi" w:hAnsiTheme="majorHAnsi"/>
          <w:b w:val="0"/>
          <w:sz w:val="22"/>
          <w:szCs w:val="22"/>
        </w:rPr>
        <w:t>A</w:t>
      </w:r>
      <w:r w:rsidR="00E92B16" w:rsidRPr="00C11F4E">
        <w:rPr>
          <w:rFonts w:asciiTheme="majorHAnsi" w:hAnsiTheme="majorHAnsi"/>
          <w:b w:val="0"/>
          <w:sz w:val="22"/>
          <w:szCs w:val="22"/>
        </w:rPr>
        <w:t xml:space="preserve"> professor of 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rhetoric until </w:t>
      </w:r>
      <w:r w:rsidR="00CE7AB6" w:rsidRPr="00C11F4E">
        <w:rPr>
          <w:rFonts w:asciiTheme="majorHAnsi" w:hAnsiTheme="majorHAnsi"/>
          <w:b w:val="0"/>
          <w:sz w:val="22"/>
          <w:szCs w:val="22"/>
        </w:rPr>
        <w:t>his conversion</w:t>
      </w:r>
      <w:r w:rsidRPr="00C11F4E">
        <w:rPr>
          <w:rFonts w:asciiTheme="majorHAnsi" w:hAnsiTheme="majorHAnsi"/>
          <w:b w:val="0"/>
          <w:sz w:val="22"/>
          <w:szCs w:val="22"/>
        </w:rPr>
        <w:t>, Augustine</w:t>
      </w:r>
      <w:r w:rsidR="00E92B16" w:rsidRPr="00C11F4E">
        <w:rPr>
          <w:rFonts w:asciiTheme="majorHAnsi" w:hAnsiTheme="majorHAnsi"/>
          <w:b w:val="0"/>
          <w:sz w:val="22"/>
          <w:szCs w:val="22"/>
        </w:rPr>
        <w:t xml:space="preserve"> </w:t>
      </w:r>
      <w:r w:rsidR="00E338F3" w:rsidRPr="00C11F4E">
        <w:rPr>
          <w:rFonts w:asciiTheme="majorHAnsi" w:hAnsiTheme="majorHAnsi"/>
          <w:b w:val="0"/>
          <w:sz w:val="22"/>
          <w:szCs w:val="22"/>
        </w:rPr>
        <w:t>ultimately</w:t>
      </w:r>
      <w:r w:rsidR="00BA751D" w:rsidRPr="00C11F4E">
        <w:rPr>
          <w:rFonts w:asciiTheme="majorHAnsi" w:hAnsiTheme="majorHAnsi"/>
          <w:b w:val="0"/>
          <w:sz w:val="22"/>
          <w:szCs w:val="22"/>
        </w:rPr>
        <w:t xml:space="preserve"> b</w:t>
      </w:r>
      <w:r w:rsidR="00E92B16" w:rsidRPr="00C11F4E">
        <w:rPr>
          <w:rFonts w:asciiTheme="majorHAnsi" w:hAnsiTheme="majorHAnsi"/>
          <w:b w:val="0"/>
          <w:sz w:val="22"/>
          <w:szCs w:val="22"/>
        </w:rPr>
        <w:t>ecame a priest</w:t>
      </w:r>
      <w:r w:rsidR="00BA751D" w:rsidRPr="00C11F4E">
        <w:rPr>
          <w:rFonts w:asciiTheme="majorHAnsi" w:hAnsiTheme="majorHAnsi"/>
          <w:b w:val="0"/>
          <w:sz w:val="22"/>
          <w:szCs w:val="22"/>
        </w:rPr>
        <w:t>, e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ndured the </w:t>
      </w:r>
      <w:r w:rsidR="00BA751D" w:rsidRPr="00C11F4E">
        <w:rPr>
          <w:rFonts w:asciiTheme="majorHAnsi" w:hAnsiTheme="majorHAnsi"/>
          <w:b w:val="0"/>
          <w:sz w:val="22"/>
          <w:szCs w:val="22"/>
        </w:rPr>
        <w:t>deaths of his mother and son,</w:t>
      </w:r>
      <w:r w:rsidR="00E92B16" w:rsidRPr="00C11F4E">
        <w:rPr>
          <w:rFonts w:asciiTheme="majorHAnsi" w:hAnsiTheme="majorHAnsi"/>
          <w:b w:val="0"/>
          <w:sz w:val="22"/>
          <w:szCs w:val="22"/>
        </w:rPr>
        <w:t xml:space="preserve"> and died as bishop of Hippo, in </w:t>
      </w:r>
      <w:proofErr w:type="gramStart"/>
      <w:r w:rsidR="00E92B16" w:rsidRPr="00C11F4E">
        <w:rPr>
          <w:rFonts w:asciiTheme="majorHAnsi" w:hAnsiTheme="majorHAnsi"/>
          <w:b w:val="0"/>
          <w:sz w:val="22"/>
          <w:szCs w:val="22"/>
        </w:rPr>
        <w:t>north</w:t>
      </w:r>
      <w:proofErr w:type="gramEnd"/>
      <w:r w:rsidR="00E92B16" w:rsidRPr="00C11F4E">
        <w:rPr>
          <w:rFonts w:asciiTheme="majorHAnsi" w:hAnsiTheme="majorHAnsi"/>
          <w:b w:val="0"/>
          <w:sz w:val="22"/>
          <w:szCs w:val="22"/>
        </w:rPr>
        <w:t xml:space="preserve"> Africa. </w:t>
      </w:r>
      <w:r w:rsidR="00BA751D" w:rsidRPr="00C11F4E">
        <w:rPr>
          <w:rFonts w:asciiTheme="majorHAnsi" w:hAnsiTheme="majorHAnsi"/>
          <w:b w:val="0"/>
          <w:sz w:val="22"/>
          <w:szCs w:val="22"/>
        </w:rPr>
        <w:t xml:space="preserve">His writings act as a bridge between </w:t>
      </w:r>
      <w:r w:rsidR="00D25FF6" w:rsidRPr="00C11F4E">
        <w:rPr>
          <w:rFonts w:asciiTheme="majorHAnsi" w:hAnsiTheme="majorHAnsi"/>
          <w:b w:val="0"/>
          <w:sz w:val="22"/>
          <w:szCs w:val="22"/>
        </w:rPr>
        <w:t xml:space="preserve">ancient and medieval history. </w:t>
      </w:r>
    </w:p>
    <w:p w14:paraId="69546A45" w14:textId="77777777" w:rsidR="00E92B16" w:rsidRPr="00C11F4E" w:rsidRDefault="00E92B16" w:rsidP="00C11F4E">
      <w:pPr>
        <w:ind w:left="720"/>
        <w:rPr>
          <w:rFonts w:asciiTheme="majorHAnsi" w:hAnsiTheme="majorHAnsi"/>
          <w:b w:val="0"/>
          <w:sz w:val="22"/>
          <w:szCs w:val="22"/>
        </w:rPr>
      </w:pPr>
    </w:p>
    <w:p w14:paraId="58F5E7D0" w14:textId="77777777" w:rsidR="00CA40C1" w:rsidRPr="00C11F4E" w:rsidRDefault="00CA40C1" w:rsidP="00C11F4E">
      <w:pPr>
        <w:ind w:left="720"/>
        <w:rPr>
          <w:rFonts w:asciiTheme="majorHAnsi" w:hAnsiTheme="majorHAnsi"/>
          <w:b w:val="0"/>
          <w:sz w:val="22"/>
          <w:szCs w:val="22"/>
        </w:rPr>
      </w:pPr>
      <w:bookmarkStart w:id="15" w:name="_GoBack"/>
      <w:bookmarkEnd w:id="15"/>
    </w:p>
    <w:p w14:paraId="6CCAFEA3" w14:textId="77777777" w:rsidR="00CA40C1" w:rsidRPr="00C11F4E" w:rsidRDefault="00CA40C1" w:rsidP="008363B8">
      <w:pPr>
        <w:rPr>
          <w:rFonts w:asciiTheme="majorHAnsi" w:hAnsiTheme="majorHAnsi"/>
          <w:b w:val="0"/>
          <w:sz w:val="22"/>
          <w:szCs w:val="22"/>
        </w:rPr>
      </w:pPr>
      <w:r w:rsidRPr="00C11F4E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C11F4E">
        <w:rPr>
          <w:rFonts w:asciiTheme="majorHAnsi" w:hAnsiTheme="majorHAnsi"/>
          <w:b w:val="0"/>
          <w:sz w:val="22"/>
          <w:szCs w:val="22"/>
        </w:rPr>
        <w:t>:</w:t>
      </w:r>
    </w:p>
    <w:p w14:paraId="42979885" w14:textId="77777777" w:rsidR="00CA40C1" w:rsidRPr="00C11F4E" w:rsidRDefault="00CA40C1" w:rsidP="008363B8">
      <w:pPr>
        <w:rPr>
          <w:rFonts w:asciiTheme="majorHAnsi" w:hAnsiTheme="majorHAnsi"/>
          <w:b w:val="0"/>
          <w:sz w:val="22"/>
          <w:szCs w:val="22"/>
        </w:rPr>
      </w:pPr>
    </w:p>
    <w:p w14:paraId="4CC2EFF8" w14:textId="3B3C7AAA" w:rsidR="00CA40C1" w:rsidRPr="00C11F4E" w:rsidRDefault="001C47D2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/>
          <w:sz w:val="22"/>
          <w:szCs w:val="22"/>
        </w:rPr>
        <w:t>Suffering</w:t>
      </w:r>
      <w:r w:rsidRPr="00C11F4E">
        <w:rPr>
          <w:rFonts w:asciiTheme="majorHAnsi" w:hAnsiTheme="majorHAnsi"/>
          <w:b w:val="0"/>
          <w:sz w:val="22"/>
          <w:szCs w:val="22"/>
        </w:rPr>
        <w:t>.</w:t>
      </w:r>
      <w:r w:rsidR="00232DFE" w:rsidRPr="00C11F4E">
        <w:rPr>
          <w:rFonts w:asciiTheme="majorHAnsi" w:hAnsiTheme="majorHAnsi"/>
          <w:b w:val="0"/>
          <w:sz w:val="22"/>
          <w:szCs w:val="22"/>
        </w:rPr>
        <w:t xml:space="preserve"> Suffering purifies and purges the </w:t>
      </w:r>
      <w:r w:rsidR="00265175" w:rsidRPr="00C11F4E">
        <w:rPr>
          <w:rFonts w:asciiTheme="majorHAnsi" w:hAnsiTheme="majorHAnsi"/>
          <w:b w:val="0"/>
          <w:sz w:val="22"/>
          <w:szCs w:val="22"/>
        </w:rPr>
        <w:t>righteous</w:t>
      </w:r>
      <w:r w:rsidR="00DE6EEC" w:rsidRPr="00C11F4E">
        <w:rPr>
          <w:rFonts w:asciiTheme="majorHAnsi" w:hAnsiTheme="majorHAnsi"/>
          <w:b w:val="0"/>
          <w:sz w:val="22"/>
          <w:szCs w:val="22"/>
        </w:rPr>
        <w:t xml:space="preserve">; it </w:t>
      </w:r>
      <w:r w:rsidR="00232DFE" w:rsidRPr="00C11F4E">
        <w:rPr>
          <w:rFonts w:asciiTheme="majorHAnsi" w:hAnsiTheme="majorHAnsi"/>
          <w:b w:val="0"/>
          <w:sz w:val="22"/>
          <w:szCs w:val="22"/>
        </w:rPr>
        <w:t>damns and destroys the wicked.</w:t>
      </w:r>
    </w:p>
    <w:p w14:paraId="3BFDEB42" w14:textId="26811FC9" w:rsidR="00D6024D" w:rsidRPr="00C11F4E" w:rsidRDefault="00D6024D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Freedom/Free Will</w:t>
      </w:r>
      <w:r w:rsidRPr="00C11F4E">
        <w:rPr>
          <w:rFonts w:asciiTheme="majorHAnsi" w:hAnsiTheme="majorHAnsi" w:cs="Calibri"/>
          <w:b w:val="0"/>
          <w:sz w:val="22"/>
          <w:szCs w:val="22"/>
        </w:rPr>
        <w:t xml:space="preserve">. True freedom is the absence of sinful obstructions, freedom from delight in sin, and freedom to delight in God. </w:t>
      </w:r>
    </w:p>
    <w:p w14:paraId="321057D5" w14:textId="42AD198B" w:rsidR="00D6024D" w:rsidRPr="00C11F4E" w:rsidRDefault="00D6024D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A People</w:t>
      </w:r>
      <w:r w:rsidRPr="00C11F4E">
        <w:rPr>
          <w:rFonts w:asciiTheme="majorHAnsi" w:hAnsiTheme="majorHAnsi" w:cs="Calibri"/>
          <w:b w:val="0"/>
          <w:sz w:val="22"/>
          <w:szCs w:val="22"/>
        </w:rPr>
        <w:t>. Defined not by language or boundaries</w:t>
      </w:r>
      <w:r w:rsidR="00D5562C" w:rsidRPr="00C11F4E">
        <w:rPr>
          <w:rFonts w:asciiTheme="majorHAnsi" w:hAnsiTheme="majorHAnsi" w:cs="Calibri"/>
          <w:b w:val="0"/>
          <w:sz w:val="22"/>
          <w:szCs w:val="22"/>
        </w:rPr>
        <w:t>, but love</w:t>
      </w:r>
      <w:r w:rsidRPr="00C11F4E">
        <w:rPr>
          <w:rFonts w:asciiTheme="majorHAnsi" w:hAnsiTheme="majorHAnsi" w:cs="Calibri"/>
          <w:b w:val="0"/>
          <w:sz w:val="22"/>
          <w:szCs w:val="22"/>
        </w:rPr>
        <w:t>. “If we are to discover the character of any people, we have only to examine what it loves.”</w:t>
      </w:r>
    </w:p>
    <w:p w14:paraId="328B69C6" w14:textId="05B9B3D4" w:rsidR="009C2C7C" w:rsidRPr="00C11F4E" w:rsidRDefault="009C2C7C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Lust for Mastery</w:t>
      </w:r>
      <w:r w:rsidRPr="00C11F4E">
        <w:rPr>
          <w:rFonts w:asciiTheme="majorHAnsi" w:hAnsiTheme="majorHAnsi" w:cs="Calibri"/>
          <w:b w:val="0"/>
          <w:sz w:val="22"/>
          <w:szCs w:val="22"/>
        </w:rPr>
        <w:t xml:space="preserve">. We desire to dominate others. Rather than dominating beasts and nature, we dominate humans. The state is the fullest expression of this. </w:t>
      </w:r>
    </w:p>
    <w:p w14:paraId="5574F161" w14:textId="35AB51F2" w:rsidR="00CF5620" w:rsidRPr="00C11F4E" w:rsidRDefault="00CF5620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/>
          <w:sz w:val="22"/>
          <w:szCs w:val="22"/>
        </w:rPr>
        <w:t>Cities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. Two loves created two cities: the City of God and the City of Man. The City of God is populated by those predestined by God, his elect, whose self-love is redirected toward God, via grace. The City of Man includes those not chosen by God’s grace. </w:t>
      </w:r>
      <w:r w:rsidR="00E674D1" w:rsidRPr="00C11F4E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E1EA395" w14:textId="7072D20B" w:rsidR="001C47D2" w:rsidRPr="00C11F4E" w:rsidRDefault="001C47D2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Evil</w:t>
      </w:r>
      <w:r w:rsidRPr="00C11F4E">
        <w:rPr>
          <w:rFonts w:asciiTheme="majorHAnsi" w:hAnsiTheme="majorHAnsi" w:cs="Calibri"/>
          <w:b w:val="0"/>
          <w:sz w:val="22"/>
          <w:szCs w:val="22"/>
        </w:rPr>
        <w:t xml:space="preserve">. </w:t>
      </w:r>
      <w:r w:rsidR="004E5ADC" w:rsidRPr="00C11F4E">
        <w:rPr>
          <w:rFonts w:asciiTheme="majorHAnsi" w:hAnsiTheme="majorHAnsi" w:cs="Calibri"/>
          <w:b w:val="0"/>
          <w:sz w:val="22"/>
          <w:szCs w:val="22"/>
        </w:rPr>
        <w:t xml:space="preserve">Evil exists because we freely </w:t>
      </w:r>
      <w:proofErr w:type="spellStart"/>
      <w:proofErr w:type="gramStart"/>
      <w:r w:rsidR="004E5ADC" w:rsidRPr="00C11F4E">
        <w:rPr>
          <w:rFonts w:asciiTheme="majorHAnsi" w:hAnsiTheme="majorHAnsi" w:cs="Calibri"/>
          <w:b w:val="0"/>
          <w:sz w:val="22"/>
          <w:szCs w:val="22"/>
        </w:rPr>
        <w:t>cho</w:t>
      </w:r>
      <w:proofErr w:type="spellEnd"/>
      <w:r w:rsidR="0060514B" w:rsidRPr="00C11F4E">
        <w:rPr>
          <w:rFonts w:asciiTheme="majorHAnsi" w:hAnsiTheme="majorHAnsi" w:cs="Calibri"/>
          <w:b w:val="0"/>
          <w:sz w:val="22"/>
          <w:szCs w:val="22"/>
        </w:rPr>
        <w:t>(</w:t>
      </w:r>
      <w:proofErr w:type="gramEnd"/>
      <w:r w:rsidR="0060514B" w:rsidRPr="00C11F4E">
        <w:rPr>
          <w:rFonts w:asciiTheme="majorHAnsi" w:hAnsiTheme="majorHAnsi" w:cs="Calibri"/>
          <w:b w:val="0"/>
          <w:sz w:val="22"/>
          <w:szCs w:val="22"/>
        </w:rPr>
        <w:t>o)</w:t>
      </w:r>
      <w:proofErr w:type="spellStart"/>
      <w:r w:rsidR="004E5ADC" w:rsidRPr="00C11F4E">
        <w:rPr>
          <w:rFonts w:asciiTheme="majorHAnsi" w:hAnsiTheme="majorHAnsi" w:cs="Calibri"/>
          <w:b w:val="0"/>
          <w:sz w:val="22"/>
          <w:szCs w:val="22"/>
        </w:rPr>
        <w:t>se</w:t>
      </w:r>
      <w:proofErr w:type="spellEnd"/>
      <w:r w:rsidR="004E5ADC" w:rsidRPr="00C11F4E">
        <w:rPr>
          <w:rFonts w:asciiTheme="majorHAnsi" w:hAnsiTheme="majorHAnsi" w:cs="Calibri"/>
          <w:b w:val="0"/>
          <w:sz w:val="22"/>
          <w:szCs w:val="22"/>
        </w:rPr>
        <w:t xml:space="preserve"> it. As light is a substance and darkness its absence, evil is not a thing but the absence of good.</w:t>
      </w:r>
    </w:p>
    <w:p w14:paraId="1BBADF83" w14:textId="77777777" w:rsidR="006A1BEC" w:rsidRPr="00C11F4E" w:rsidRDefault="006A1BEC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Sin</w:t>
      </w:r>
      <w:r w:rsidRPr="00C11F4E">
        <w:rPr>
          <w:rFonts w:asciiTheme="majorHAnsi" w:hAnsiTheme="majorHAnsi" w:cs="Calibri"/>
          <w:b w:val="0"/>
          <w:sz w:val="22"/>
          <w:szCs w:val="22"/>
        </w:rPr>
        <w:t>. In Eden, humans were able to sin and able not to sin. Presently, we are not able not to sin. In the eschaton, we will not be able to sin.</w:t>
      </w:r>
    </w:p>
    <w:p w14:paraId="5D8FD9BF" w14:textId="398B83D8" w:rsidR="00FD10D7" w:rsidRPr="00C11F4E" w:rsidRDefault="00FD10D7" w:rsidP="008363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Calibri"/>
          <w:sz w:val="22"/>
          <w:szCs w:val="22"/>
        </w:rPr>
        <w:t>Eschaton</w:t>
      </w:r>
      <w:r w:rsidRPr="00C11F4E">
        <w:rPr>
          <w:rFonts w:asciiTheme="majorHAnsi" w:hAnsiTheme="majorHAnsi" w:cs="Calibri"/>
          <w:b w:val="0"/>
          <w:sz w:val="22"/>
          <w:szCs w:val="22"/>
        </w:rPr>
        <w:t xml:space="preserve">. </w:t>
      </w:r>
      <w:r w:rsidR="006A1BEC" w:rsidRPr="00C11F4E">
        <w:rPr>
          <w:rFonts w:asciiTheme="majorHAnsi" w:hAnsiTheme="majorHAnsi" w:cs="Calibri"/>
          <w:b w:val="0"/>
          <w:sz w:val="22"/>
          <w:szCs w:val="22"/>
        </w:rPr>
        <w:t>T</w:t>
      </w:r>
      <w:r w:rsidR="006D4227" w:rsidRPr="00C11F4E">
        <w:rPr>
          <w:rFonts w:asciiTheme="majorHAnsi" w:hAnsiTheme="majorHAnsi" w:cs="Calibri"/>
          <w:b w:val="0"/>
          <w:sz w:val="22"/>
          <w:szCs w:val="22"/>
        </w:rPr>
        <w:t xml:space="preserve">he end times </w:t>
      </w:r>
      <w:r w:rsidR="006A1BEC" w:rsidRPr="00C11F4E">
        <w:rPr>
          <w:rFonts w:asciiTheme="majorHAnsi" w:hAnsiTheme="majorHAnsi" w:cs="Calibri"/>
          <w:b w:val="0"/>
          <w:sz w:val="22"/>
          <w:szCs w:val="22"/>
        </w:rPr>
        <w:t>are</w:t>
      </w:r>
      <w:r w:rsidR="006D4227" w:rsidRPr="00C11F4E">
        <w:rPr>
          <w:rFonts w:asciiTheme="majorHAnsi" w:hAnsiTheme="majorHAnsi" w:cs="Calibri"/>
          <w:b w:val="0"/>
          <w:sz w:val="22"/>
          <w:szCs w:val="22"/>
        </w:rPr>
        <w:t xml:space="preserve"> a “seventh day” of history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>, “whose end will not be an evening</w:t>
      </w:r>
      <w:r w:rsidR="00351AAA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.” “God will rest” and give us “</w:t>
      </w:r>
      <w:r w:rsidR="006D4227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rest in Himself.” 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The eschatological Kingdom of God is not Eden </w:t>
      </w:r>
      <w:r w:rsidR="00351AAA" w:rsidRPr="00C11F4E">
        <w:rPr>
          <w:rFonts w:asciiTheme="majorHAnsi" w:hAnsiTheme="majorHAnsi"/>
          <w:b w:val="0"/>
          <w:sz w:val="22"/>
          <w:szCs w:val="22"/>
        </w:rPr>
        <w:t xml:space="preserve">reborn 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but rather </w:t>
      </w:r>
      <w:r w:rsidR="00351AAA" w:rsidRPr="00C11F4E">
        <w:rPr>
          <w:rFonts w:asciiTheme="majorHAnsi" w:hAnsiTheme="majorHAnsi"/>
          <w:b w:val="0"/>
          <w:sz w:val="22"/>
          <w:szCs w:val="22"/>
        </w:rPr>
        <w:t>creation renewed, transformed</w:t>
      </w:r>
      <w:r w:rsidRPr="00C11F4E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17163A32" w14:textId="4AC33EC5" w:rsidR="00FD10D7" w:rsidRPr="00C11F4E" w:rsidRDefault="00FD10D7" w:rsidP="008363B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</w:p>
    <w:p w14:paraId="01E4AF9A" w14:textId="77777777" w:rsidR="00CA40C1" w:rsidRPr="00C11F4E" w:rsidRDefault="00CA40C1" w:rsidP="008363B8">
      <w:pPr>
        <w:rPr>
          <w:rFonts w:asciiTheme="majorHAnsi" w:hAnsiTheme="majorHAnsi"/>
          <w:b w:val="0"/>
          <w:sz w:val="22"/>
          <w:szCs w:val="22"/>
        </w:rPr>
      </w:pPr>
      <w:r w:rsidRPr="00C11F4E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C11F4E">
        <w:rPr>
          <w:rFonts w:asciiTheme="majorHAnsi" w:hAnsiTheme="majorHAnsi"/>
          <w:b w:val="0"/>
          <w:sz w:val="22"/>
          <w:szCs w:val="22"/>
        </w:rPr>
        <w:t>:</w:t>
      </w:r>
    </w:p>
    <w:p w14:paraId="3D315002" w14:textId="77777777" w:rsidR="00CA40C1" w:rsidRPr="00C11F4E" w:rsidRDefault="00CA40C1" w:rsidP="008363B8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E937A95" w14:textId="0AF9E832" w:rsidR="007B0CB6" w:rsidRPr="00C11F4E" w:rsidRDefault="007B0CB6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Augustine writes, </w:t>
      </w:r>
      <w:r w:rsidR="00C01ACB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“</w:t>
      </w:r>
      <w:r w:rsidR="0077186D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[God]</w:t>
      </w:r>
      <w:r w:rsidR="00C01ACB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is what we ourselves desired to be.”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Discuss whether you agree with the following: </w:t>
      </w:r>
      <w:r w:rsidR="00C01ACB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Every desire you have is based on something God is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>.</w:t>
      </w:r>
    </w:p>
    <w:p w14:paraId="27D724E3" w14:textId="515E4084" w:rsidR="00CA40C1" w:rsidRPr="00C11F4E" w:rsidRDefault="0049573A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What are the “marks of glory” Augustine </w:t>
      </w:r>
      <w:r w:rsidR="00A1053C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says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appear on the resurrection bodies of the 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>saints in heaven?</w:t>
      </w:r>
    </w:p>
    <w:p w14:paraId="31818C22" w14:textId="4AC7641A" w:rsidR="000E63D8" w:rsidRPr="00C11F4E" w:rsidRDefault="009C4A12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>Discuss the significance of the book’s full title—</w:t>
      </w:r>
      <w:r w:rsidRPr="00C11F4E">
        <w:rPr>
          <w:rFonts w:asciiTheme="majorHAnsi" w:hAnsiTheme="majorHAnsi" w:cs="Arial"/>
          <w:b w:val="0"/>
          <w:i/>
          <w:color w:val="1A1A1A"/>
          <w:sz w:val="22"/>
          <w:szCs w:val="22"/>
        </w:rPr>
        <w:t>The City of God against the Pagans</w:t>
      </w:r>
      <w:r w:rsidR="000E63D8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</w:p>
    <w:p w14:paraId="61EA8C8D" w14:textId="59D560A0" w:rsidR="00B75851" w:rsidRPr="00C11F4E" w:rsidRDefault="00DC7243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>Which word best classifies this book</w:t>
      </w:r>
      <w:r w:rsidR="00B75851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? A work of politics? History? Theology? Apologetics?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Philosophy?</w:t>
      </w:r>
    </w:p>
    <w:p w14:paraId="4552EF51" w14:textId="4B557884" w:rsidR="004A4A29" w:rsidRPr="00C11F4E" w:rsidRDefault="004A4A29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In </w:t>
      </w:r>
      <w:r w:rsidR="007B0CB6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Bk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V.25, Augustine defines a Christian ruler. What are the</w:t>
      </w:r>
      <w:r w:rsidR="007B0CB6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se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qualities</w:t>
      </w:r>
      <w:r w:rsidR="007B0CB6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and</w:t>
      </w:r>
      <w:r w:rsidR="00D205CA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their</w:t>
      </w:r>
      <w:r w:rsidR="007B0CB6"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implications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? </w:t>
      </w:r>
    </w:p>
    <w:p w14:paraId="50F95471" w14:textId="082953B6" w:rsidR="00BF6945" w:rsidRPr="00C11F4E" w:rsidRDefault="00BF6945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Why is it important to note that Augustine holds to a linear view of history? </w:t>
      </w:r>
    </w:p>
    <w:p w14:paraId="28741B00" w14:textId="77777777" w:rsidR="00DB6C62" w:rsidRPr="00C11F4E" w:rsidRDefault="00441004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>What are the differences between the City of God and the institutional/earthly Church?</w:t>
      </w:r>
    </w:p>
    <w:p w14:paraId="133DC895" w14:textId="610F921A" w:rsidR="00DB6C62" w:rsidRPr="00C11F4E" w:rsidRDefault="00DB6C62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Evaluate </w:t>
      </w:r>
      <w:r w:rsidR="007B0CB6" w:rsidRPr="00C11F4E">
        <w:rPr>
          <w:rFonts w:asciiTheme="majorHAnsi" w:hAnsiTheme="majorHAnsi" w:cs="Arial"/>
          <w:b w:val="0"/>
          <w:color w:val="1A1A1A"/>
          <w:sz w:val="22"/>
          <w:szCs w:val="22"/>
        </w:rPr>
        <w:t>how Jeremiah 29 says to</w:t>
      </w: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7B0CB6" w:rsidRPr="00C11F4E">
        <w:rPr>
          <w:rFonts w:asciiTheme="majorHAnsi" w:hAnsiTheme="majorHAnsi" w:cs="Calibri"/>
          <w:b w:val="0"/>
          <w:sz w:val="22"/>
          <w:szCs w:val="22"/>
        </w:rPr>
        <w:t>“s</w:t>
      </w:r>
      <w:r w:rsidRPr="00C11F4E">
        <w:rPr>
          <w:rFonts w:asciiTheme="majorHAnsi" w:hAnsiTheme="majorHAnsi" w:cs="Calibri"/>
          <w:b w:val="0"/>
          <w:sz w:val="22"/>
          <w:szCs w:val="22"/>
        </w:rPr>
        <w:t>eek the welfare of the city” in light of this book</w:t>
      </w:r>
      <w:r w:rsidR="00EE5DC7" w:rsidRPr="00C11F4E">
        <w:rPr>
          <w:rFonts w:asciiTheme="majorHAnsi" w:hAnsiTheme="majorHAnsi" w:cs="Calibri"/>
          <w:b w:val="0"/>
          <w:sz w:val="22"/>
          <w:szCs w:val="22"/>
        </w:rPr>
        <w:t>.</w:t>
      </w:r>
    </w:p>
    <w:p w14:paraId="41814DC7" w14:textId="3B7016D7" w:rsidR="000004E0" w:rsidRPr="00C11F4E" w:rsidRDefault="00E91FBA" w:rsidP="008363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Calibri"/>
          <w:b w:val="0"/>
          <w:sz w:val="22"/>
          <w:szCs w:val="22"/>
        </w:rPr>
      </w:pPr>
      <w:r w:rsidRPr="00C11F4E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Is Augustine an amillenialist? </w:t>
      </w:r>
      <w:bookmarkEnd w:id="12"/>
      <w:bookmarkEnd w:id="13"/>
      <w:bookmarkEnd w:id="14"/>
    </w:p>
    <w:sectPr w:rsidR="000004E0" w:rsidRPr="00C11F4E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1FC97" w14:textId="77777777" w:rsidR="0059251D" w:rsidRDefault="0059251D" w:rsidP="00E30803">
      <w:r>
        <w:separator/>
      </w:r>
    </w:p>
  </w:endnote>
  <w:endnote w:type="continuationSeparator" w:id="0">
    <w:p w14:paraId="6F78FC2B" w14:textId="77777777" w:rsidR="0059251D" w:rsidRDefault="0059251D" w:rsidP="00E3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6ECD" w14:textId="77777777" w:rsidR="0059251D" w:rsidRDefault="0059251D" w:rsidP="00E30803">
      <w:r>
        <w:separator/>
      </w:r>
    </w:p>
  </w:footnote>
  <w:footnote w:type="continuationSeparator" w:id="0">
    <w:p w14:paraId="4E3F3AD1" w14:textId="77777777" w:rsidR="0059251D" w:rsidRDefault="0059251D" w:rsidP="00E3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FA"/>
    <w:multiLevelType w:val="hybridMultilevel"/>
    <w:tmpl w:val="67D85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B057F"/>
    <w:multiLevelType w:val="hybridMultilevel"/>
    <w:tmpl w:val="25FA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2D08"/>
    <w:multiLevelType w:val="hybridMultilevel"/>
    <w:tmpl w:val="7D70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1"/>
    <w:rsid w:val="000004E0"/>
    <w:rsid w:val="00094D56"/>
    <w:rsid w:val="000E63D8"/>
    <w:rsid w:val="000F6170"/>
    <w:rsid w:val="001044D1"/>
    <w:rsid w:val="00165BF1"/>
    <w:rsid w:val="001B540A"/>
    <w:rsid w:val="001C47D2"/>
    <w:rsid w:val="00232DFE"/>
    <w:rsid w:val="002605A7"/>
    <w:rsid w:val="00265175"/>
    <w:rsid w:val="00351AAA"/>
    <w:rsid w:val="003803E6"/>
    <w:rsid w:val="003D20BD"/>
    <w:rsid w:val="004148F4"/>
    <w:rsid w:val="00435DD7"/>
    <w:rsid w:val="00441004"/>
    <w:rsid w:val="004573AE"/>
    <w:rsid w:val="0049573A"/>
    <w:rsid w:val="004A4A29"/>
    <w:rsid w:val="004E5ADC"/>
    <w:rsid w:val="00581412"/>
    <w:rsid w:val="0059251D"/>
    <w:rsid w:val="005B1ECF"/>
    <w:rsid w:val="0060514B"/>
    <w:rsid w:val="006642BF"/>
    <w:rsid w:val="00672D1B"/>
    <w:rsid w:val="006865F1"/>
    <w:rsid w:val="00693F68"/>
    <w:rsid w:val="006A1BEC"/>
    <w:rsid w:val="006D4227"/>
    <w:rsid w:val="006E0886"/>
    <w:rsid w:val="0073536A"/>
    <w:rsid w:val="0077186D"/>
    <w:rsid w:val="007B0CB6"/>
    <w:rsid w:val="007D4E67"/>
    <w:rsid w:val="007E36BC"/>
    <w:rsid w:val="008363B8"/>
    <w:rsid w:val="00880B8C"/>
    <w:rsid w:val="008B58AB"/>
    <w:rsid w:val="00955445"/>
    <w:rsid w:val="009C2C7C"/>
    <w:rsid w:val="009C4A12"/>
    <w:rsid w:val="00A1053C"/>
    <w:rsid w:val="00A627CD"/>
    <w:rsid w:val="00B75851"/>
    <w:rsid w:val="00BA751D"/>
    <w:rsid w:val="00BB4687"/>
    <w:rsid w:val="00BD4F2C"/>
    <w:rsid w:val="00BF6945"/>
    <w:rsid w:val="00C01ACB"/>
    <w:rsid w:val="00C11F4E"/>
    <w:rsid w:val="00C76476"/>
    <w:rsid w:val="00CA40C1"/>
    <w:rsid w:val="00CE7AB6"/>
    <w:rsid w:val="00CF5620"/>
    <w:rsid w:val="00D205CA"/>
    <w:rsid w:val="00D25FF6"/>
    <w:rsid w:val="00D5562C"/>
    <w:rsid w:val="00D6024D"/>
    <w:rsid w:val="00D94B47"/>
    <w:rsid w:val="00DB6C62"/>
    <w:rsid w:val="00DC7243"/>
    <w:rsid w:val="00DE08E1"/>
    <w:rsid w:val="00DE6EEC"/>
    <w:rsid w:val="00E1748E"/>
    <w:rsid w:val="00E22360"/>
    <w:rsid w:val="00E30803"/>
    <w:rsid w:val="00E338F3"/>
    <w:rsid w:val="00E674D1"/>
    <w:rsid w:val="00E7218B"/>
    <w:rsid w:val="00E91FBA"/>
    <w:rsid w:val="00E92B16"/>
    <w:rsid w:val="00EA5572"/>
    <w:rsid w:val="00EC53F1"/>
    <w:rsid w:val="00EC7ED5"/>
    <w:rsid w:val="00EE5DC7"/>
    <w:rsid w:val="00F21E69"/>
    <w:rsid w:val="00F33936"/>
    <w:rsid w:val="00F53444"/>
    <w:rsid w:val="00F96CE4"/>
    <w:rsid w:val="00FB2BEA"/>
    <w:rsid w:val="00FD1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81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C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C1"/>
    <w:rPr>
      <w:color w:val="0000FF" w:themeColor="hyperlink"/>
      <w:u w:val="single"/>
    </w:rPr>
  </w:style>
  <w:style w:type="paragraph" w:customStyle="1" w:styleId="Body1">
    <w:name w:val="Body 1"/>
    <w:rsid w:val="00CA40C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NoSpacing">
    <w:name w:val="No Spacing"/>
    <w:uiPriority w:val="99"/>
    <w:qFormat/>
    <w:rsid w:val="00E30803"/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8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08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4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C1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C1"/>
    <w:rPr>
      <w:color w:val="0000FF" w:themeColor="hyperlink"/>
      <w:u w:val="single"/>
    </w:rPr>
  </w:style>
  <w:style w:type="paragraph" w:customStyle="1" w:styleId="Body1">
    <w:name w:val="Body 1"/>
    <w:rsid w:val="00CA40C1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NoSpacing">
    <w:name w:val="No Spacing"/>
    <w:uiPriority w:val="99"/>
    <w:qFormat/>
    <w:rsid w:val="00E30803"/>
    <w:rPr>
      <w:rFonts w:eastAsia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8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80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08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4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Augustine-against-Cambridge-History-Political/dp/0521468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3</cp:revision>
  <dcterms:created xsi:type="dcterms:W3CDTF">2015-07-01T17:57:00Z</dcterms:created>
  <dcterms:modified xsi:type="dcterms:W3CDTF">2015-07-01T17:59:00Z</dcterms:modified>
</cp:coreProperties>
</file>