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8FD63" w14:textId="171253CC" w:rsidR="003F1EA9" w:rsidRPr="007C6EE9" w:rsidRDefault="007C6EE9" w:rsidP="007C6EE9">
      <w:pPr>
        <w:pStyle w:val="Body1"/>
        <w:rPr>
          <w:rFonts w:asciiTheme="majorHAnsi" w:hAnsiTheme="majorHAnsi" w:cs="Georgia"/>
          <w:b/>
          <w:sz w:val="22"/>
          <w:szCs w:val="22"/>
        </w:rPr>
      </w:pPr>
      <w:bookmarkStart w:id="0" w:name="OLE_LINK9"/>
      <w:bookmarkStart w:id="1" w:name="OLE_LINK10"/>
      <w:bookmarkStart w:id="2" w:name="OLE_LINK3"/>
      <w:bookmarkStart w:id="3" w:name="OLE_LINK1"/>
      <w:bookmarkStart w:id="4" w:name="OLE_LINK2"/>
      <w:bookmarkStart w:id="5" w:name="OLE_LINK4"/>
      <w:bookmarkStart w:id="6" w:name="OLE_LINK5"/>
      <w:bookmarkStart w:id="7" w:name="OLE_LINK6"/>
      <w:r w:rsidRPr="007C6EE9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645201E" wp14:editId="271BEB7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933575" cy="2857500"/>
            <wp:effectExtent l="0" t="0" r="9525" b="0"/>
            <wp:wrapSquare wrapText="bothSides"/>
            <wp:docPr id="1" name="Picture 1" descr="Adobe Photoshop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be Photoshop 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06345C" w:rsidRPr="007C6EE9">
          <w:rPr>
            <w:rStyle w:val="Hyperlink"/>
            <w:rFonts w:asciiTheme="majorHAnsi" w:hAnsiTheme="majorHAnsi" w:cs="Georgia"/>
            <w:i/>
            <w:sz w:val="22"/>
            <w:szCs w:val="22"/>
          </w:rPr>
          <w:t>12 Years a Slave</w:t>
        </w:r>
      </w:hyperlink>
      <w:r w:rsidR="003F1EA9" w:rsidRPr="007C6EE9">
        <w:rPr>
          <w:rFonts w:asciiTheme="majorHAnsi" w:hAnsiTheme="majorHAnsi" w:cs="Georgia"/>
          <w:sz w:val="22"/>
          <w:szCs w:val="22"/>
        </w:rPr>
        <w:t xml:space="preserve">; </w:t>
      </w:r>
      <w:r w:rsidR="0006345C" w:rsidRPr="007C6EE9">
        <w:rPr>
          <w:rFonts w:asciiTheme="majorHAnsi" w:hAnsiTheme="majorHAnsi" w:cs="Georgia"/>
          <w:sz w:val="22"/>
          <w:szCs w:val="22"/>
        </w:rPr>
        <w:t>Regency Enterprises</w:t>
      </w:r>
      <w:r w:rsidR="003F1EA9" w:rsidRPr="007C6EE9">
        <w:rPr>
          <w:rFonts w:asciiTheme="majorHAnsi" w:hAnsiTheme="majorHAnsi" w:cs="Georgia"/>
          <w:sz w:val="22"/>
          <w:szCs w:val="22"/>
        </w:rPr>
        <w:t xml:space="preserve">, 2013; Directed by </w:t>
      </w:r>
      <w:r w:rsidR="0006345C" w:rsidRPr="007C6EE9">
        <w:rPr>
          <w:rFonts w:asciiTheme="majorHAnsi" w:hAnsiTheme="majorHAnsi" w:cs="Georgia"/>
          <w:sz w:val="22"/>
          <w:szCs w:val="22"/>
        </w:rPr>
        <w:t>Steve McQueen</w:t>
      </w:r>
      <w:r w:rsidR="003F1EA9" w:rsidRPr="007C6EE9">
        <w:rPr>
          <w:rFonts w:asciiTheme="majorHAnsi" w:hAnsiTheme="majorHAnsi" w:cs="Georgia"/>
          <w:sz w:val="22"/>
          <w:szCs w:val="22"/>
        </w:rPr>
        <w:t xml:space="preserve">; Starring </w:t>
      </w:r>
      <w:r w:rsidR="0006345C" w:rsidRPr="007C6EE9">
        <w:rPr>
          <w:rFonts w:asciiTheme="majorHAnsi" w:hAnsiTheme="majorHAnsi" w:cs="Georgia"/>
          <w:sz w:val="22"/>
          <w:szCs w:val="22"/>
        </w:rPr>
        <w:t xml:space="preserve">Chiwetel Ejiofor, Michael </w:t>
      </w:r>
      <w:proofErr w:type="spellStart"/>
      <w:r w:rsidR="0006345C" w:rsidRPr="007C6EE9">
        <w:rPr>
          <w:rFonts w:asciiTheme="majorHAnsi" w:hAnsiTheme="majorHAnsi" w:cs="Georgia"/>
          <w:sz w:val="22"/>
          <w:szCs w:val="22"/>
        </w:rPr>
        <w:t>Fassbender</w:t>
      </w:r>
      <w:proofErr w:type="spellEnd"/>
      <w:r w:rsidR="0006345C" w:rsidRPr="007C6EE9">
        <w:rPr>
          <w:rFonts w:asciiTheme="majorHAnsi" w:hAnsiTheme="majorHAnsi" w:cs="Georgia"/>
          <w:sz w:val="22"/>
          <w:szCs w:val="22"/>
        </w:rPr>
        <w:t>, and Lupita Nyong’o</w:t>
      </w:r>
      <w:r w:rsidR="003F1EA9" w:rsidRPr="007C6EE9">
        <w:rPr>
          <w:rFonts w:asciiTheme="majorHAnsi" w:hAnsiTheme="majorHAnsi" w:cs="Georgia"/>
          <w:sz w:val="22"/>
          <w:szCs w:val="22"/>
        </w:rPr>
        <w:t xml:space="preserve">; Rated </w:t>
      </w:r>
      <w:r w:rsidR="0006345C" w:rsidRPr="007C6EE9">
        <w:rPr>
          <w:rFonts w:asciiTheme="majorHAnsi" w:hAnsiTheme="majorHAnsi" w:cs="Georgia"/>
          <w:sz w:val="22"/>
          <w:szCs w:val="22"/>
        </w:rPr>
        <w:t>R</w:t>
      </w:r>
      <w:r w:rsidR="003F1EA9" w:rsidRPr="007C6EE9">
        <w:rPr>
          <w:rFonts w:asciiTheme="majorHAnsi" w:hAnsiTheme="majorHAnsi" w:cs="Georgia"/>
          <w:sz w:val="22"/>
          <w:szCs w:val="22"/>
        </w:rPr>
        <w:t xml:space="preserve">; </w:t>
      </w:r>
      <w:hyperlink r:id="rId8" w:history="1">
        <w:r w:rsidR="003F1EA9" w:rsidRPr="007C6EE9">
          <w:rPr>
            <w:rStyle w:val="Hyperlink"/>
            <w:rFonts w:asciiTheme="majorHAnsi" w:hAnsiTheme="majorHAnsi" w:cs="Georgia"/>
            <w:sz w:val="22"/>
            <w:szCs w:val="22"/>
          </w:rPr>
          <w:t>Watch the trailer</w:t>
        </w:r>
      </w:hyperlink>
      <w:r w:rsidR="003F1EA9" w:rsidRPr="007C6EE9">
        <w:rPr>
          <w:rFonts w:asciiTheme="majorHAnsi" w:hAnsiTheme="majorHAnsi" w:cs="Georgia"/>
          <w:sz w:val="22"/>
          <w:szCs w:val="22"/>
        </w:rPr>
        <w:t>.</w:t>
      </w:r>
    </w:p>
    <w:p w14:paraId="3E8D791C" w14:textId="77777777" w:rsidR="003F1EA9" w:rsidRPr="007C6EE9" w:rsidRDefault="003F1EA9" w:rsidP="003F1EA9">
      <w:pPr>
        <w:widowControl w:val="0"/>
        <w:autoSpaceDE w:val="0"/>
        <w:autoSpaceDN w:val="0"/>
        <w:adjustRightInd w:val="0"/>
        <w:spacing w:after="400"/>
        <w:rPr>
          <w:rFonts w:asciiTheme="majorHAnsi" w:hAnsiTheme="majorHAnsi" w:cs="Georgia"/>
          <w:b w:val="0"/>
          <w:sz w:val="22"/>
          <w:szCs w:val="22"/>
        </w:rPr>
      </w:pPr>
    </w:p>
    <w:p w14:paraId="546BFF36" w14:textId="77777777" w:rsidR="003F1EA9" w:rsidRPr="007C6EE9" w:rsidRDefault="003F1EA9" w:rsidP="003F1EA9">
      <w:p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7C6EE9">
        <w:rPr>
          <w:rFonts w:asciiTheme="majorHAnsi" w:hAnsiTheme="majorHAnsi"/>
          <w:b w:val="0"/>
          <w:sz w:val="22"/>
          <w:szCs w:val="22"/>
        </w:rPr>
        <w:t>:</w:t>
      </w:r>
    </w:p>
    <w:p w14:paraId="4E2AA4DD" w14:textId="77777777" w:rsidR="003F1EA9" w:rsidRPr="007C6EE9" w:rsidRDefault="003F1EA9" w:rsidP="003F1EA9">
      <w:pPr>
        <w:rPr>
          <w:rFonts w:asciiTheme="majorHAnsi" w:hAnsiTheme="majorHAnsi"/>
          <w:b w:val="0"/>
          <w:sz w:val="22"/>
          <w:szCs w:val="22"/>
        </w:rPr>
      </w:pPr>
    </w:p>
    <w:p w14:paraId="426B0D49" w14:textId="53EB3830" w:rsidR="001E7CEF" w:rsidRPr="007C6EE9" w:rsidRDefault="00BB6C34" w:rsidP="003F1EA9">
      <w:p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/>
          <w:b w:val="0"/>
          <w:sz w:val="22"/>
          <w:szCs w:val="22"/>
        </w:rPr>
        <w:t xml:space="preserve">Many have called </w:t>
      </w:r>
      <w:r w:rsidR="001E7CEF" w:rsidRPr="007C6EE9">
        <w:rPr>
          <w:rFonts w:asciiTheme="majorHAnsi" w:hAnsiTheme="majorHAnsi"/>
          <w:b w:val="0"/>
          <w:i/>
          <w:sz w:val="22"/>
          <w:szCs w:val="22"/>
        </w:rPr>
        <w:t xml:space="preserve">12 Years a Slave </w:t>
      </w:r>
      <w:r w:rsidR="001E7CEF" w:rsidRPr="007C6EE9">
        <w:rPr>
          <w:rFonts w:asciiTheme="majorHAnsi" w:hAnsiTheme="majorHAnsi"/>
          <w:b w:val="0"/>
          <w:sz w:val="22"/>
          <w:szCs w:val="22"/>
        </w:rPr>
        <w:t xml:space="preserve">the greatest film about slavery ever made. Director Steve McQueen astonishingly shot the movie in less than 50 days during a Louisiana summer—and with a single camera. At the Oscars the film took home the </w:t>
      </w:r>
      <w:r w:rsidR="0074717C" w:rsidRPr="007C6EE9">
        <w:rPr>
          <w:rFonts w:asciiTheme="majorHAnsi" w:hAnsiTheme="majorHAnsi"/>
          <w:b w:val="0"/>
          <w:sz w:val="22"/>
          <w:szCs w:val="22"/>
        </w:rPr>
        <w:t>awards for</w:t>
      </w:r>
      <w:r w:rsidR="001E7CEF" w:rsidRPr="007C6EE9">
        <w:rPr>
          <w:rFonts w:asciiTheme="majorHAnsi" w:hAnsiTheme="majorHAnsi"/>
          <w:b w:val="0"/>
          <w:sz w:val="22"/>
          <w:szCs w:val="22"/>
        </w:rPr>
        <w:t xml:space="preserve"> Best Picture, Supporting Actress, and Adapted Screenplay.</w:t>
      </w:r>
    </w:p>
    <w:p w14:paraId="16B0C4C9" w14:textId="77777777" w:rsidR="001E7CEF" w:rsidRPr="007C6EE9" w:rsidRDefault="001E7CEF" w:rsidP="003F1EA9">
      <w:pPr>
        <w:rPr>
          <w:rFonts w:asciiTheme="majorHAnsi" w:hAnsiTheme="majorHAnsi"/>
          <w:b w:val="0"/>
          <w:sz w:val="22"/>
          <w:szCs w:val="22"/>
        </w:rPr>
      </w:pPr>
    </w:p>
    <w:p w14:paraId="5BDD224F" w14:textId="3A8D817F" w:rsidR="006A6091" w:rsidRPr="007C6EE9" w:rsidRDefault="00577FB5" w:rsidP="003F1EA9">
      <w:p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/>
          <w:b w:val="0"/>
          <w:sz w:val="22"/>
          <w:szCs w:val="22"/>
        </w:rPr>
        <w:t>Solomon Nort</w:t>
      </w:r>
      <w:r w:rsidR="00BB6C34" w:rsidRPr="007C6EE9">
        <w:rPr>
          <w:rFonts w:asciiTheme="majorHAnsi" w:hAnsiTheme="majorHAnsi"/>
          <w:b w:val="0"/>
          <w:sz w:val="22"/>
          <w:szCs w:val="22"/>
        </w:rPr>
        <w:t>hup is a free black man in the N</w:t>
      </w:r>
      <w:r w:rsidRPr="007C6EE9">
        <w:rPr>
          <w:rFonts w:asciiTheme="majorHAnsi" w:hAnsiTheme="majorHAnsi"/>
          <w:b w:val="0"/>
          <w:sz w:val="22"/>
          <w:szCs w:val="22"/>
        </w:rPr>
        <w:t xml:space="preserve">orth who supports his wife and children </w:t>
      </w:r>
      <w:r w:rsidR="00BB6C34" w:rsidRPr="007C6EE9">
        <w:rPr>
          <w:rFonts w:asciiTheme="majorHAnsi" w:hAnsiTheme="majorHAnsi"/>
          <w:b w:val="0"/>
          <w:sz w:val="22"/>
          <w:szCs w:val="22"/>
        </w:rPr>
        <w:t xml:space="preserve">with his work </w:t>
      </w:r>
      <w:r w:rsidRPr="007C6EE9">
        <w:rPr>
          <w:rFonts w:asciiTheme="majorHAnsi" w:hAnsiTheme="majorHAnsi"/>
          <w:b w:val="0"/>
          <w:sz w:val="22"/>
          <w:szCs w:val="22"/>
        </w:rPr>
        <w:t>as a violinist. He is kidnapped b</w:t>
      </w:r>
      <w:bookmarkStart w:id="8" w:name="_GoBack"/>
      <w:bookmarkEnd w:id="8"/>
      <w:r w:rsidRPr="007C6EE9">
        <w:rPr>
          <w:rFonts w:asciiTheme="majorHAnsi" w:hAnsiTheme="majorHAnsi"/>
          <w:b w:val="0"/>
          <w:sz w:val="22"/>
          <w:szCs w:val="22"/>
        </w:rPr>
        <w:t xml:space="preserve">y two white men and sold into slavery in the South, where he has multiple masters, from the more benevolent Ford to the sadistic Epps. He meets and befriends </w:t>
      </w:r>
      <w:proofErr w:type="spellStart"/>
      <w:r w:rsidRPr="007C6EE9">
        <w:rPr>
          <w:rFonts w:asciiTheme="majorHAnsi" w:hAnsiTheme="majorHAnsi"/>
          <w:b w:val="0"/>
          <w:sz w:val="22"/>
          <w:szCs w:val="22"/>
        </w:rPr>
        <w:t>Patsey</w:t>
      </w:r>
      <w:proofErr w:type="spellEnd"/>
      <w:r w:rsidRPr="007C6EE9">
        <w:rPr>
          <w:rFonts w:asciiTheme="majorHAnsi" w:hAnsiTheme="majorHAnsi"/>
          <w:b w:val="0"/>
          <w:sz w:val="22"/>
          <w:szCs w:val="22"/>
        </w:rPr>
        <w:t xml:space="preserve">, a slave </w:t>
      </w:r>
      <w:r w:rsidR="00BB6C34" w:rsidRPr="007C6EE9">
        <w:rPr>
          <w:rFonts w:asciiTheme="majorHAnsi" w:hAnsiTheme="majorHAnsi"/>
          <w:b w:val="0"/>
          <w:sz w:val="22"/>
          <w:szCs w:val="22"/>
        </w:rPr>
        <w:t xml:space="preserve">that is </w:t>
      </w:r>
      <w:r w:rsidRPr="007C6EE9">
        <w:rPr>
          <w:rFonts w:asciiTheme="majorHAnsi" w:hAnsiTheme="majorHAnsi"/>
          <w:b w:val="0"/>
          <w:sz w:val="22"/>
          <w:szCs w:val="22"/>
        </w:rPr>
        <w:t xml:space="preserve">raped, whipped, and loved by Epps. </w:t>
      </w:r>
      <w:r w:rsidR="00F05ABA" w:rsidRPr="007C6EE9">
        <w:rPr>
          <w:rFonts w:asciiTheme="majorHAnsi" w:hAnsiTheme="majorHAnsi"/>
          <w:b w:val="0"/>
          <w:sz w:val="22"/>
          <w:szCs w:val="22"/>
        </w:rPr>
        <w:t xml:space="preserve">Solomon’s efforts to escape all fail until he is able to deliver a letter to friends in the North. He returns to his wife and children twelve years after his departure. </w:t>
      </w:r>
      <w:r w:rsidRPr="007C6EE9">
        <w:rPr>
          <w:rFonts w:asciiTheme="majorHAnsi" w:hAnsiTheme="majorHAnsi"/>
          <w:b w:val="0"/>
          <w:sz w:val="22"/>
          <w:szCs w:val="22"/>
        </w:rPr>
        <w:t xml:space="preserve">The film is based on the actual memoir and slave narrative </w:t>
      </w:r>
      <w:r w:rsidR="00F05ABA" w:rsidRPr="007C6EE9">
        <w:rPr>
          <w:rFonts w:asciiTheme="majorHAnsi" w:hAnsiTheme="majorHAnsi"/>
          <w:b w:val="0"/>
          <w:sz w:val="22"/>
          <w:szCs w:val="22"/>
        </w:rPr>
        <w:t>by</w:t>
      </w:r>
      <w:r w:rsidRPr="007C6EE9">
        <w:rPr>
          <w:rFonts w:asciiTheme="majorHAnsi" w:hAnsiTheme="majorHAnsi"/>
          <w:b w:val="0"/>
          <w:sz w:val="22"/>
          <w:szCs w:val="22"/>
        </w:rPr>
        <w:t xml:space="preserve"> Solomon Northup, </w:t>
      </w:r>
      <w:r w:rsidRPr="007C6EE9">
        <w:rPr>
          <w:rFonts w:asciiTheme="majorHAnsi" w:hAnsiTheme="majorHAnsi"/>
          <w:b w:val="0"/>
          <w:i/>
          <w:sz w:val="22"/>
          <w:szCs w:val="22"/>
        </w:rPr>
        <w:t xml:space="preserve">Twelve Years a Slave </w:t>
      </w:r>
      <w:r w:rsidRPr="007C6EE9">
        <w:rPr>
          <w:rFonts w:asciiTheme="majorHAnsi" w:hAnsiTheme="majorHAnsi"/>
          <w:b w:val="0"/>
          <w:sz w:val="22"/>
          <w:szCs w:val="22"/>
        </w:rPr>
        <w:t xml:space="preserve">(1855). </w:t>
      </w:r>
    </w:p>
    <w:p w14:paraId="52641025" w14:textId="77777777" w:rsidR="00F05ABA" w:rsidRPr="007C6EE9" w:rsidRDefault="00F05ABA" w:rsidP="003F1EA9">
      <w:pPr>
        <w:rPr>
          <w:rFonts w:asciiTheme="majorHAnsi" w:hAnsiTheme="majorHAnsi"/>
          <w:b w:val="0"/>
          <w:sz w:val="22"/>
          <w:szCs w:val="22"/>
        </w:rPr>
      </w:pPr>
    </w:p>
    <w:p w14:paraId="076513CC" w14:textId="77777777" w:rsidR="003F1EA9" w:rsidRPr="007C6EE9" w:rsidRDefault="003F1EA9" w:rsidP="003F1EA9">
      <w:pPr>
        <w:rPr>
          <w:rFonts w:asciiTheme="majorHAnsi" w:hAnsiTheme="majorHAnsi"/>
          <w:b w:val="0"/>
          <w:sz w:val="22"/>
          <w:szCs w:val="22"/>
        </w:rPr>
      </w:pPr>
    </w:p>
    <w:p w14:paraId="4BB5264A" w14:textId="77777777" w:rsidR="003F1EA9" w:rsidRPr="007C6EE9" w:rsidRDefault="003F1EA9" w:rsidP="003F1EA9">
      <w:p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/>
          <w:b w:val="0"/>
          <w:sz w:val="22"/>
          <w:szCs w:val="22"/>
          <w:u w:val="single"/>
        </w:rPr>
        <w:t>Themes, Symbols, &amp; Motifs</w:t>
      </w:r>
      <w:r w:rsidRPr="007C6EE9">
        <w:rPr>
          <w:rFonts w:asciiTheme="majorHAnsi" w:hAnsiTheme="majorHAnsi"/>
          <w:b w:val="0"/>
          <w:sz w:val="22"/>
          <w:szCs w:val="22"/>
        </w:rPr>
        <w:t>:</w:t>
      </w:r>
    </w:p>
    <w:p w14:paraId="7F8AD306" w14:textId="77777777" w:rsidR="003F1EA9" w:rsidRPr="007C6EE9" w:rsidRDefault="003F1EA9" w:rsidP="003F1EA9">
      <w:pPr>
        <w:rPr>
          <w:rFonts w:asciiTheme="majorHAnsi" w:hAnsiTheme="majorHAnsi"/>
          <w:b w:val="0"/>
          <w:sz w:val="22"/>
          <w:szCs w:val="22"/>
        </w:rPr>
      </w:pPr>
    </w:p>
    <w:p w14:paraId="4600601E" w14:textId="77777777" w:rsidR="00874F50" w:rsidRPr="007C6EE9" w:rsidRDefault="00874F50" w:rsidP="00874F50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/>
          <w:sz w:val="22"/>
          <w:szCs w:val="22"/>
        </w:rPr>
        <w:t>Survival</w:t>
      </w:r>
      <w:r w:rsidRPr="007C6EE9">
        <w:rPr>
          <w:rFonts w:asciiTheme="majorHAnsi" w:hAnsiTheme="majorHAnsi"/>
          <w:b w:val="0"/>
          <w:sz w:val="22"/>
          <w:szCs w:val="22"/>
        </w:rPr>
        <w:t xml:space="preserve">. Solomon’s notion of survival—“I don't want to survive. I want to live.”—varies greatly from </w:t>
      </w:r>
      <w:proofErr w:type="spellStart"/>
      <w:r w:rsidRPr="007C6EE9">
        <w:rPr>
          <w:rFonts w:asciiTheme="majorHAnsi" w:hAnsiTheme="majorHAnsi"/>
          <w:b w:val="0"/>
          <w:sz w:val="22"/>
          <w:szCs w:val="22"/>
        </w:rPr>
        <w:t>Alfre</w:t>
      </w:r>
      <w:proofErr w:type="spellEnd"/>
      <w:r w:rsidRPr="007C6EE9">
        <w:rPr>
          <w:rFonts w:asciiTheme="majorHAnsi" w:hAnsiTheme="majorHAnsi"/>
          <w:b w:val="0"/>
          <w:sz w:val="22"/>
          <w:szCs w:val="22"/>
        </w:rPr>
        <w:t xml:space="preserve"> Woodard’s character Mistress Shaw, a white man’s common-law wife. </w:t>
      </w:r>
    </w:p>
    <w:p w14:paraId="17743299" w14:textId="77777777" w:rsidR="00874F50" w:rsidRPr="007C6EE9" w:rsidRDefault="00874F50" w:rsidP="00874F50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/>
          <w:sz w:val="22"/>
          <w:szCs w:val="22"/>
        </w:rPr>
        <w:t>Law</w:t>
      </w:r>
      <w:r w:rsidRPr="007C6EE9">
        <w:rPr>
          <w:rFonts w:asciiTheme="majorHAnsi" w:hAnsiTheme="majorHAnsi"/>
          <w:b w:val="0"/>
          <w:sz w:val="22"/>
          <w:szCs w:val="22"/>
        </w:rPr>
        <w:t>. Brad Pitt’s character Bass questions whether that which is legal is also moral. “What is true and right is true and right for all. White and black alike.”</w:t>
      </w:r>
    </w:p>
    <w:p w14:paraId="4AACE3B7" w14:textId="0FA4376C" w:rsidR="00C279E2" w:rsidRPr="007C6EE9" w:rsidRDefault="00C279E2" w:rsidP="00C279E2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/>
          <w:sz w:val="22"/>
          <w:szCs w:val="22"/>
        </w:rPr>
        <w:t>Sin</w:t>
      </w:r>
      <w:r w:rsidRPr="007C6EE9">
        <w:rPr>
          <w:rFonts w:asciiTheme="majorHAnsi" w:hAnsiTheme="majorHAnsi"/>
          <w:b w:val="0"/>
          <w:sz w:val="22"/>
          <w:szCs w:val="22"/>
        </w:rPr>
        <w:t xml:space="preserve">. After whipping </w:t>
      </w:r>
      <w:proofErr w:type="spellStart"/>
      <w:r w:rsidRPr="007C6EE9">
        <w:rPr>
          <w:rFonts w:asciiTheme="majorHAnsi" w:hAnsiTheme="majorHAnsi"/>
          <w:b w:val="0"/>
          <w:sz w:val="22"/>
          <w:szCs w:val="22"/>
        </w:rPr>
        <w:t>Patsey</w:t>
      </w:r>
      <w:proofErr w:type="spellEnd"/>
      <w:r w:rsidRPr="007C6EE9">
        <w:rPr>
          <w:rFonts w:asciiTheme="majorHAnsi" w:hAnsiTheme="majorHAnsi"/>
          <w:b w:val="0"/>
          <w:sz w:val="22"/>
          <w:szCs w:val="22"/>
        </w:rPr>
        <w:t>, Epps shouts at Solomon, “</w:t>
      </w:r>
      <w:r w:rsidRPr="007C6EE9">
        <w:rPr>
          <w:rFonts w:asciiTheme="majorHAnsi" w:hAnsiTheme="majorHAnsi" w:cs="Georgia"/>
          <w:b w:val="0"/>
          <w:color w:val="262626"/>
          <w:sz w:val="22"/>
          <w:szCs w:val="22"/>
        </w:rPr>
        <w:t>There is no sin!  A man does as he pleases with his property</w:t>
      </w:r>
      <w:r w:rsidR="00D0251A" w:rsidRPr="007C6EE9">
        <w:rPr>
          <w:rFonts w:asciiTheme="majorHAnsi" w:hAnsiTheme="majorHAnsi" w:cs="Georgia"/>
          <w:b w:val="0"/>
          <w:color w:val="262626"/>
          <w:sz w:val="22"/>
          <w:szCs w:val="22"/>
        </w:rPr>
        <w:t>.</w:t>
      </w:r>
      <w:r w:rsidRPr="007C6EE9">
        <w:rPr>
          <w:rFonts w:asciiTheme="majorHAnsi" w:hAnsiTheme="majorHAnsi" w:cs="Georgia"/>
          <w:b w:val="0"/>
          <w:color w:val="262626"/>
          <w:sz w:val="22"/>
          <w:szCs w:val="22"/>
        </w:rPr>
        <w:t>”</w:t>
      </w:r>
    </w:p>
    <w:p w14:paraId="566F6C1A" w14:textId="66EF8B9E" w:rsidR="00C279E2" w:rsidRPr="007C6EE9" w:rsidRDefault="00C279E2" w:rsidP="00C279E2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/>
          <w:sz w:val="22"/>
          <w:szCs w:val="22"/>
        </w:rPr>
        <w:t>Flesh</w:t>
      </w:r>
      <w:r w:rsidRPr="007C6EE9">
        <w:rPr>
          <w:rFonts w:asciiTheme="majorHAnsi" w:hAnsiTheme="majorHAnsi"/>
          <w:b w:val="0"/>
          <w:sz w:val="22"/>
          <w:szCs w:val="22"/>
        </w:rPr>
        <w:t>. McQueen emphasizes the human body in the film, from the sexual encounter at the very beginning to the whipping and selling of flesh.</w:t>
      </w:r>
    </w:p>
    <w:p w14:paraId="0BCE8DD6" w14:textId="25B90E9C" w:rsidR="003F1EA9" w:rsidRPr="007C6EE9" w:rsidRDefault="00BB76C9" w:rsidP="003F1EA9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/>
          <w:sz w:val="22"/>
          <w:szCs w:val="22"/>
        </w:rPr>
        <w:t>D</w:t>
      </w:r>
      <w:r w:rsidR="00DB0169" w:rsidRPr="007C6EE9">
        <w:rPr>
          <w:rFonts w:asciiTheme="majorHAnsi" w:hAnsiTheme="majorHAnsi"/>
          <w:sz w:val="22"/>
          <w:szCs w:val="22"/>
        </w:rPr>
        <w:t>espair</w:t>
      </w:r>
      <w:r w:rsidR="00DB0169" w:rsidRPr="007C6EE9">
        <w:rPr>
          <w:rFonts w:asciiTheme="majorHAnsi" w:hAnsiTheme="majorHAnsi"/>
          <w:b w:val="0"/>
          <w:sz w:val="22"/>
          <w:szCs w:val="22"/>
        </w:rPr>
        <w:t>.</w:t>
      </w:r>
      <w:r w:rsidR="00874F50" w:rsidRPr="007C6EE9">
        <w:rPr>
          <w:rFonts w:asciiTheme="majorHAnsi" w:hAnsiTheme="majorHAnsi"/>
          <w:b w:val="0"/>
          <w:sz w:val="22"/>
          <w:szCs w:val="22"/>
        </w:rPr>
        <w:t xml:space="preserve"> </w:t>
      </w:r>
      <w:r w:rsidR="000D2A8F" w:rsidRPr="007C6EE9">
        <w:rPr>
          <w:rFonts w:asciiTheme="majorHAnsi" w:hAnsiTheme="majorHAnsi"/>
          <w:b w:val="0"/>
          <w:sz w:val="22"/>
          <w:szCs w:val="22"/>
        </w:rPr>
        <w:t xml:space="preserve">Solomon constantly fights despair, refusing to give in, and rebukes both Eliza and </w:t>
      </w:r>
      <w:proofErr w:type="spellStart"/>
      <w:r w:rsidR="000D2A8F" w:rsidRPr="007C6EE9">
        <w:rPr>
          <w:rFonts w:asciiTheme="majorHAnsi" w:hAnsiTheme="majorHAnsi"/>
          <w:b w:val="0"/>
          <w:sz w:val="22"/>
          <w:szCs w:val="22"/>
        </w:rPr>
        <w:t>Patsey</w:t>
      </w:r>
      <w:proofErr w:type="spellEnd"/>
      <w:r w:rsidR="000D2A8F" w:rsidRPr="007C6EE9">
        <w:rPr>
          <w:rFonts w:asciiTheme="majorHAnsi" w:hAnsiTheme="majorHAnsi"/>
          <w:b w:val="0"/>
          <w:sz w:val="22"/>
          <w:szCs w:val="22"/>
        </w:rPr>
        <w:t xml:space="preserve"> for their indulgence</w:t>
      </w:r>
      <w:r w:rsidR="00EB796B" w:rsidRPr="007C6EE9">
        <w:rPr>
          <w:rFonts w:asciiTheme="majorHAnsi" w:hAnsiTheme="majorHAnsi"/>
          <w:b w:val="0"/>
          <w:sz w:val="22"/>
          <w:szCs w:val="22"/>
        </w:rPr>
        <w:t xml:space="preserve"> in it</w:t>
      </w:r>
      <w:r w:rsidR="000D2A8F" w:rsidRPr="007C6EE9">
        <w:rPr>
          <w:rFonts w:asciiTheme="majorHAnsi" w:hAnsiTheme="majorHAnsi"/>
          <w:b w:val="0"/>
          <w:sz w:val="22"/>
          <w:szCs w:val="22"/>
        </w:rPr>
        <w:t xml:space="preserve">. </w:t>
      </w:r>
    </w:p>
    <w:p w14:paraId="43892B05" w14:textId="3DB53A47" w:rsidR="00DB0169" w:rsidRPr="007C6EE9" w:rsidRDefault="00DB0169" w:rsidP="003F1EA9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/>
          <w:sz w:val="22"/>
          <w:szCs w:val="22"/>
        </w:rPr>
        <w:t>Candles</w:t>
      </w:r>
      <w:r w:rsidRPr="007C6EE9">
        <w:rPr>
          <w:rFonts w:asciiTheme="majorHAnsi" w:hAnsiTheme="majorHAnsi"/>
          <w:b w:val="0"/>
          <w:sz w:val="22"/>
          <w:szCs w:val="22"/>
        </w:rPr>
        <w:t>.</w:t>
      </w:r>
      <w:r w:rsidR="00DE6FAD" w:rsidRPr="007C6EE9">
        <w:rPr>
          <w:rFonts w:asciiTheme="majorHAnsi" w:hAnsiTheme="majorHAnsi"/>
          <w:b w:val="0"/>
          <w:sz w:val="22"/>
          <w:szCs w:val="22"/>
        </w:rPr>
        <w:t xml:space="preserve"> Multiple key points in the film feature candles </w:t>
      </w:r>
      <w:r w:rsidR="00F05ABA" w:rsidRPr="007C6EE9">
        <w:rPr>
          <w:rFonts w:asciiTheme="majorHAnsi" w:hAnsiTheme="majorHAnsi"/>
          <w:b w:val="0"/>
          <w:sz w:val="22"/>
          <w:szCs w:val="22"/>
        </w:rPr>
        <w:t>as they are</w:t>
      </w:r>
      <w:r w:rsidR="00DE6FAD" w:rsidRPr="007C6EE9">
        <w:rPr>
          <w:rFonts w:asciiTheme="majorHAnsi" w:hAnsiTheme="majorHAnsi"/>
          <w:b w:val="0"/>
          <w:sz w:val="22"/>
          <w:szCs w:val="22"/>
        </w:rPr>
        <w:t xml:space="preserve"> blown out.</w:t>
      </w:r>
      <w:r w:rsidR="00C279E2" w:rsidRPr="007C6EE9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50BA3555" w14:textId="0C95D8A1" w:rsidR="000E5436" w:rsidRPr="007C6EE9" w:rsidRDefault="000E5436" w:rsidP="003F1EA9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/>
          <w:sz w:val="22"/>
          <w:szCs w:val="22"/>
        </w:rPr>
        <w:t>Paper</w:t>
      </w:r>
      <w:r w:rsidRPr="007C6EE9">
        <w:rPr>
          <w:rFonts w:asciiTheme="majorHAnsi" w:hAnsiTheme="majorHAnsi"/>
          <w:b w:val="0"/>
          <w:sz w:val="22"/>
          <w:szCs w:val="22"/>
        </w:rPr>
        <w:t xml:space="preserve">. </w:t>
      </w:r>
      <w:r w:rsidR="00DE6FAD" w:rsidRPr="007C6EE9">
        <w:rPr>
          <w:rFonts w:asciiTheme="majorHAnsi" w:hAnsiTheme="majorHAnsi"/>
          <w:b w:val="0"/>
          <w:sz w:val="22"/>
          <w:szCs w:val="22"/>
        </w:rPr>
        <w:t>The antebellum South is controlled by paper: one’s free papers</w:t>
      </w:r>
      <w:r w:rsidRPr="007C6EE9">
        <w:rPr>
          <w:rFonts w:asciiTheme="majorHAnsi" w:hAnsiTheme="majorHAnsi"/>
          <w:b w:val="0"/>
          <w:sz w:val="22"/>
          <w:szCs w:val="22"/>
        </w:rPr>
        <w:t xml:space="preserve">, </w:t>
      </w:r>
      <w:r w:rsidR="00DE6FAD" w:rsidRPr="007C6EE9">
        <w:rPr>
          <w:rFonts w:asciiTheme="majorHAnsi" w:hAnsiTheme="majorHAnsi"/>
          <w:b w:val="0"/>
          <w:sz w:val="22"/>
          <w:szCs w:val="22"/>
        </w:rPr>
        <w:t xml:space="preserve">written </w:t>
      </w:r>
      <w:r w:rsidRPr="007C6EE9">
        <w:rPr>
          <w:rFonts w:asciiTheme="majorHAnsi" w:hAnsiTheme="majorHAnsi"/>
          <w:b w:val="0"/>
          <w:sz w:val="22"/>
          <w:szCs w:val="22"/>
        </w:rPr>
        <w:t>letter</w:t>
      </w:r>
      <w:r w:rsidR="00DE6FAD" w:rsidRPr="007C6EE9">
        <w:rPr>
          <w:rFonts w:asciiTheme="majorHAnsi" w:hAnsiTheme="majorHAnsi"/>
          <w:b w:val="0"/>
          <w:sz w:val="22"/>
          <w:szCs w:val="22"/>
        </w:rPr>
        <w:t>s</w:t>
      </w:r>
      <w:r w:rsidRPr="007C6EE9">
        <w:rPr>
          <w:rFonts w:asciiTheme="majorHAnsi" w:hAnsiTheme="majorHAnsi"/>
          <w:b w:val="0"/>
          <w:sz w:val="22"/>
          <w:szCs w:val="22"/>
        </w:rPr>
        <w:t xml:space="preserve">, </w:t>
      </w:r>
      <w:r w:rsidR="00DE6FAD" w:rsidRPr="007C6EE9">
        <w:rPr>
          <w:rFonts w:asciiTheme="majorHAnsi" w:hAnsiTheme="majorHAnsi"/>
          <w:b w:val="0"/>
          <w:sz w:val="22"/>
          <w:szCs w:val="22"/>
        </w:rPr>
        <w:t xml:space="preserve">and the pages of the </w:t>
      </w:r>
      <w:r w:rsidRPr="007C6EE9">
        <w:rPr>
          <w:rFonts w:asciiTheme="majorHAnsi" w:hAnsiTheme="majorHAnsi"/>
          <w:b w:val="0"/>
          <w:sz w:val="22"/>
          <w:szCs w:val="22"/>
        </w:rPr>
        <w:t>Bible</w:t>
      </w:r>
      <w:r w:rsidR="001F033A" w:rsidRPr="007C6EE9">
        <w:rPr>
          <w:rFonts w:asciiTheme="majorHAnsi" w:hAnsiTheme="majorHAnsi"/>
          <w:b w:val="0"/>
          <w:sz w:val="22"/>
          <w:szCs w:val="22"/>
        </w:rPr>
        <w:t>—</w:t>
      </w:r>
      <w:r w:rsidR="00DE6FAD" w:rsidRPr="007C6EE9">
        <w:rPr>
          <w:rFonts w:asciiTheme="majorHAnsi" w:hAnsiTheme="majorHAnsi"/>
          <w:b w:val="0"/>
          <w:sz w:val="22"/>
          <w:szCs w:val="22"/>
        </w:rPr>
        <w:t>all of which are prominent in the film.</w:t>
      </w:r>
    </w:p>
    <w:p w14:paraId="0E23F993" w14:textId="77777777" w:rsidR="003F1EA9" w:rsidRPr="007C6EE9" w:rsidRDefault="003F1EA9" w:rsidP="003F1EA9">
      <w:pPr>
        <w:rPr>
          <w:rFonts w:asciiTheme="majorHAnsi" w:hAnsiTheme="majorHAnsi"/>
          <w:b w:val="0"/>
          <w:sz w:val="22"/>
          <w:szCs w:val="22"/>
          <w:u w:val="single"/>
        </w:rPr>
      </w:pPr>
    </w:p>
    <w:p w14:paraId="152A4409" w14:textId="77777777" w:rsidR="003F1EA9" w:rsidRPr="007C6EE9" w:rsidRDefault="003F1EA9" w:rsidP="003F1EA9">
      <w:pPr>
        <w:rPr>
          <w:rFonts w:asciiTheme="majorHAnsi" w:hAnsiTheme="majorHAnsi"/>
          <w:b w:val="0"/>
          <w:sz w:val="22"/>
          <w:szCs w:val="22"/>
          <w:u w:val="single"/>
        </w:rPr>
      </w:pPr>
    </w:p>
    <w:p w14:paraId="1180D9A0" w14:textId="77777777" w:rsidR="003F1EA9" w:rsidRPr="007C6EE9" w:rsidRDefault="003F1EA9" w:rsidP="003F1EA9">
      <w:p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7C6EE9">
        <w:rPr>
          <w:rFonts w:asciiTheme="majorHAnsi" w:hAnsiTheme="majorHAnsi"/>
          <w:b w:val="0"/>
          <w:sz w:val="22"/>
          <w:szCs w:val="22"/>
        </w:rPr>
        <w:t>:</w:t>
      </w:r>
    </w:p>
    <w:p w14:paraId="17298620" w14:textId="77777777" w:rsidR="003F1EA9" w:rsidRPr="007C6EE9" w:rsidRDefault="003F1EA9" w:rsidP="003F1EA9">
      <w:pPr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bookmarkEnd w:id="2"/>
    <w:p w14:paraId="252F3188" w14:textId="77777777" w:rsidR="00790EDD" w:rsidRPr="007C6EE9" w:rsidRDefault="00B07D2F" w:rsidP="00B07D2F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/>
          <w:b w:val="0"/>
          <w:sz w:val="22"/>
          <w:szCs w:val="22"/>
        </w:rPr>
        <w:t xml:space="preserve">Compare </w:t>
      </w:r>
      <w:r w:rsidR="00790EDD" w:rsidRPr="007C6EE9">
        <w:rPr>
          <w:rFonts w:asciiTheme="majorHAnsi" w:hAnsiTheme="majorHAnsi"/>
          <w:b w:val="0"/>
          <w:sz w:val="22"/>
          <w:szCs w:val="22"/>
        </w:rPr>
        <w:t xml:space="preserve">and contrast Solomon’s two primary masters, Ford and Epps. </w:t>
      </w:r>
    </w:p>
    <w:p w14:paraId="2F0B398A" w14:textId="796AD57E" w:rsidR="003F1EA9" w:rsidRPr="007C6EE9" w:rsidRDefault="00DB0169" w:rsidP="003F1EA9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/>
          <w:b w:val="0"/>
          <w:sz w:val="22"/>
          <w:szCs w:val="22"/>
        </w:rPr>
        <w:t>Asse</w:t>
      </w:r>
      <w:r w:rsidR="00790EDD" w:rsidRPr="007C6EE9">
        <w:rPr>
          <w:rFonts w:asciiTheme="majorHAnsi" w:hAnsiTheme="majorHAnsi"/>
          <w:b w:val="0"/>
          <w:sz w:val="22"/>
          <w:szCs w:val="22"/>
        </w:rPr>
        <w:t>s</w:t>
      </w:r>
      <w:r w:rsidRPr="007C6EE9">
        <w:rPr>
          <w:rFonts w:asciiTheme="majorHAnsi" w:hAnsiTheme="majorHAnsi"/>
          <w:b w:val="0"/>
          <w:sz w:val="22"/>
          <w:szCs w:val="22"/>
        </w:rPr>
        <w:t>s the use of violence and nudity. Were these instances necessary, useful, gratuitous?</w:t>
      </w:r>
    </w:p>
    <w:p w14:paraId="369CD41F" w14:textId="128D35A4" w:rsidR="008228C3" w:rsidRPr="007C6EE9" w:rsidRDefault="002259B6" w:rsidP="003F1EA9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/>
          <w:b w:val="0"/>
          <w:sz w:val="22"/>
          <w:szCs w:val="22"/>
        </w:rPr>
        <w:t>What scene is the most difficult to watch? Why?</w:t>
      </w:r>
    </w:p>
    <w:p w14:paraId="674F0383" w14:textId="27143F25" w:rsidR="00AF3809" w:rsidRPr="007C6EE9" w:rsidRDefault="00AF3809" w:rsidP="003F1EA9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/>
          <w:b w:val="0"/>
          <w:sz w:val="22"/>
          <w:szCs w:val="22"/>
        </w:rPr>
        <w:lastRenderedPageBreak/>
        <w:t xml:space="preserve">Epps quotes Luke 12:47 to his slaves: </w:t>
      </w:r>
      <w:r w:rsidR="00B07D2F" w:rsidRPr="007C6EE9">
        <w:rPr>
          <w:rFonts w:asciiTheme="majorHAnsi" w:hAnsiTheme="majorHAnsi"/>
          <w:b w:val="0"/>
          <w:sz w:val="22"/>
          <w:szCs w:val="22"/>
        </w:rPr>
        <w:t xml:space="preserve"> “</w:t>
      </w:r>
      <w:r w:rsidRPr="007C6EE9">
        <w:rPr>
          <w:rFonts w:asciiTheme="majorHAnsi" w:hAnsiTheme="majorHAnsi" w:cs="Helvetica Neue"/>
          <w:b w:val="0"/>
          <w:sz w:val="22"/>
          <w:szCs w:val="22"/>
        </w:rPr>
        <w:t>And that servant, which knew his lord's will, and prepared not himself, neither did according to his will, shall be beaten with many stripes.” How does he misinterpret this verse?</w:t>
      </w:r>
    </w:p>
    <w:p w14:paraId="5FC5C6EF" w14:textId="416DB73C" w:rsidR="00874F50" w:rsidRPr="007C6EE9" w:rsidRDefault="00874F50" w:rsidP="003F1EA9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 w:cs="Helvetica Neue"/>
          <w:b w:val="0"/>
          <w:sz w:val="22"/>
          <w:szCs w:val="22"/>
        </w:rPr>
        <w:t>Why does Solomon destroy his violin?</w:t>
      </w:r>
    </w:p>
    <w:p w14:paraId="0B84C982" w14:textId="5BFBF449" w:rsidR="005034C9" w:rsidRPr="007C6EE9" w:rsidRDefault="005034C9" w:rsidP="003F1EA9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 w:cs="Helvetica Neue"/>
          <w:b w:val="0"/>
          <w:sz w:val="22"/>
          <w:szCs w:val="22"/>
        </w:rPr>
        <w:t xml:space="preserve">In what ways does this film compare to </w:t>
      </w:r>
      <w:r w:rsidRPr="007C6EE9">
        <w:rPr>
          <w:rFonts w:asciiTheme="majorHAnsi" w:hAnsiTheme="majorHAnsi" w:cs="Helvetica Neue"/>
          <w:b w:val="0"/>
          <w:i/>
          <w:sz w:val="22"/>
          <w:szCs w:val="22"/>
        </w:rPr>
        <w:t>Schindler’s List</w:t>
      </w:r>
      <w:r w:rsidRPr="007C6EE9">
        <w:rPr>
          <w:rFonts w:asciiTheme="majorHAnsi" w:hAnsiTheme="majorHAnsi" w:cs="Helvetica Neue"/>
          <w:b w:val="0"/>
          <w:sz w:val="22"/>
          <w:szCs w:val="22"/>
        </w:rPr>
        <w:t>?</w:t>
      </w:r>
    </w:p>
    <w:p w14:paraId="30A29D67" w14:textId="08A3138E" w:rsidR="00BB23FC" w:rsidRPr="007C6EE9" w:rsidRDefault="00BB23FC" w:rsidP="003F1EA9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 w:cs="Helvetica Neue"/>
          <w:b w:val="0"/>
          <w:sz w:val="22"/>
          <w:szCs w:val="22"/>
        </w:rPr>
        <w:t xml:space="preserve">Why are the two longest shots—Solomon’s hanging and </w:t>
      </w:r>
      <w:proofErr w:type="spellStart"/>
      <w:r w:rsidRPr="007C6EE9">
        <w:rPr>
          <w:rFonts w:asciiTheme="majorHAnsi" w:hAnsiTheme="majorHAnsi" w:cs="Helvetica Neue"/>
          <w:b w:val="0"/>
          <w:sz w:val="22"/>
          <w:szCs w:val="22"/>
        </w:rPr>
        <w:t>Patsey’s</w:t>
      </w:r>
      <w:proofErr w:type="spellEnd"/>
      <w:r w:rsidRPr="007C6EE9">
        <w:rPr>
          <w:rFonts w:asciiTheme="majorHAnsi" w:hAnsiTheme="majorHAnsi" w:cs="Helvetica Neue"/>
          <w:b w:val="0"/>
          <w:sz w:val="22"/>
          <w:szCs w:val="22"/>
        </w:rPr>
        <w:t xml:space="preserve"> whipping—the longest shots?</w:t>
      </w:r>
    </w:p>
    <w:p w14:paraId="622264E2" w14:textId="7F72336D" w:rsidR="00667C75" w:rsidRPr="007C6EE9" w:rsidRDefault="00667C75" w:rsidP="003F1EA9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7C6EE9">
        <w:rPr>
          <w:rFonts w:asciiTheme="majorHAnsi" w:hAnsiTheme="majorHAnsi" w:cs="Helvetica Neue"/>
          <w:b w:val="0"/>
          <w:sz w:val="22"/>
          <w:szCs w:val="22"/>
        </w:rPr>
        <w:t xml:space="preserve">The director Steve McQueen has said he </w:t>
      </w:r>
      <w:r w:rsidR="00B07D2F" w:rsidRPr="007C6EE9">
        <w:rPr>
          <w:rFonts w:asciiTheme="majorHAnsi" w:hAnsiTheme="majorHAnsi" w:cs="Helvetica Neue"/>
          <w:b w:val="0"/>
          <w:sz w:val="22"/>
          <w:szCs w:val="22"/>
        </w:rPr>
        <w:t>based some of the film’s images on the paintings of Francisco Goya</w:t>
      </w:r>
      <w:r w:rsidRPr="007C6EE9">
        <w:rPr>
          <w:rFonts w:asciiTheme="majorHAnsi" w:hAnsiTheme="majorHAnsi" w:cs="Helvetica Neue"/>
          <w:b w:val="0"/>
          <w:sz w:val="22"/>
          <w:szCs w:val="22"/>
        </w:rPr>
        <w:t xml:space="preserve">. </w:t>
      </w:r>
      <w:r w:rsidR="00B07D2F" w:rsidRPr="007C6EE9">
        <w:rPr>
          <w:rFonts w:asciiTheme="majorHAnsi" w:hAnsiTheme="majorHAnsi" w:cs="Helvetica Neue"/>
          <w:b w:val="0"/>
          <w:sz w:val="22"/>
          <w:szCs w:val="22"/>
        </w:rPr>
        <w:t>Where is this apparent</w:t>
      </w:r>
      <w:r w:rsidRPr="007C6EE9">
        <w:rPr>
          <w:rFonts w:asciiTheme="majorHAnsi" w:hAnsiTheme="majorHAnsi" w:cs="Helvetica Neue"/>
          <w:b w:val="0"/>
          <w:sz w:val="22"/>
          <w:szCs w:val="22"/>
        </w:rPr>
        <w:t>?</w:t>
      </w:r>
      <w:r w:rsidR="00B07D2F" w:rsidRPr="007C6EE9">
        <w:rPr>
          <w:rFonts w:asciiTheme="majorHAnsi" w:hAnsiTheme="majorHAnsi" w:cs="Helvetica Neue"/>
          <w:b w:val="0"/>
          <w:sz w:val="22"/>
          <w:szCs w:val="22"/>
        </w:rPr>
        <w:t xml:space="preserve"> </w:t>
      </w:r>
    </w:p>
    <w:p w14:paraId="5CAB3AA6" w14:textId="77777777" w:rsidR="003F1EA9" w:rsidRPr="007C6EE9" w:rsidRDefault="003F1EA9" w:rsidP="003F1EA9">
      <w:pPr>
        <w:rPr>
          <w:rFonts w:asciiTheme="majorHAnsi" w:hAnsiTheme="majorHAnsi"/>
          <w:sz w:val="22"/>
          <w:szCs w:val="22"/>
        </w:rPr>
      </w:pPr>
    </w:p>
    <w:bookmarkEnd w:id="3"/>
    <w:bookmarkEnd w:id="4"/>
    <w:p w14:paraId="2FF5D224" w14:textId="77777777" w:rsidR="003F1EA9" w:rsidRPr="007C6EE9" w:rsidRDefault="003F1EA9" w:rsidP="003F1EA9">
      <w:pPr>
        <w:rPr>
          <w:rFonts w:asciiTheme="majorHAnsi" w:hAnsiTheme="majorHAnsi"/>
          <w:sz w:val="22"/>
          <w:szCs w:val="22"/>
        </w:rPr>
      </w:pPr>
    </w:p>
    <w:bookmarkEnd w:id="5"/>
    <w:p w14:paraId="048B6EC5" w14:textId="77777777" w:rsidR="003F1EA9" w:rsidRPr="007C6EE9" w:rsidRDefault="003F1EA9" w:rsidP="003F1EA9">
      <w:pPr>
        <w:rPr>
          <w:rFonts w:asciiTheme="majorHAnsi" w:hAnsiTheme="majorHAnsi"/>
          <w:sz w:val="22"/>
          <w:szCs w:val="22"/>
        </w:rPr>
      </w:pPr>
    </w:p>
    <w:bookmarkEnd w:id="6"/>
    <w:p w14:paraId="74253E2D" w14:textId="77777777" w:rsidR="003F1EA9" w:rsidRPr="007C6EE9" w:rsidRDefault="003F1EA9" w:rsidP="003F1EA9">
      <w:pPr>
        <w:rPr>
          <w:rFonts w:asciiTheme="majorHAnsi" w:hAnsiTheme="majorHAnsi"/>
          <w:sz w:val="22"/>
          <w:szCs w:val="22"/>
        </w:rPr>
      </w:pPr>
    </w:p>
    <w:bookmarkEnd w:id="7"/>
    <w:p w14:paraId="53CF308B" w14:textId="77777777" w:rsidR="000004E0" w:rsidRPr="007C6EE9" w:rsidRDefault="000004E0">
      <w:pPr>
        <w:rPr>
          <w:rFonts w:asciiTheme="majorHAnsi" w:hAnsiTheme="majorHAnsi"/>
          <w:sz w:val="22"/>
          <w:szCs w:val="22"/>
        </w:rPr>
      </w:pPr>
    </w:p>
    <w:sectPr w:rsidR="000004E0" w:rsidRPr="007C6EE9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6E9"/>
    <w:multiLevelType w:val="hybridMultilevel"/>
    <w:tmpl w:val="521A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44B9B"/>
    <w:multiLevelType w:val="hybridMultilevel"/>
    <w:tmpl w:val="9D6E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A9"/>
    <w:rsid w:val="000004E0"/>
    <w:rsid w:val="0006345C"/>
    <w:rsid w:val="00094D56"/>
    <w:rsid w:val="000D2A8F"/>
    <w:rsid w:val="000E5436"/>
    <w:rsid w:val="001A17A5"/>
    <w:rsid w:val="001E7CEF"/>
    <w:rsid w:val="001F033A"/>
    <w:rsid w:val="002259B6"/>
    <w:rsid w:val="003F1EA9"/>
    <w:rsid w:val="005034C9"/>
    <w:rsid w:val="00563EE8"/>
    <w:rsid w:val="00577FB5"/>
    <w:rsid w:val="0061358D"/>
    <w:rsid w:val="00667C75"/>
    <w:rsid w:val="006A6091"/>
    <w:rsid w:val="0074717C"/>
    <w:rsid w:val="00790EDD"/>
    <w:rsid w:val="007C6EE9"/>
    <w:rsid w:val="008228C3"/>
    <w:rsid w:val="00874F50"/>
    <w:rsid w:val="009A3D7B"/>
    <w:rsid w:val="00AF3809"/>
    <w:rsid w:val="00B07D2F"/>
    <w:rsid w:val="00BB23FC"/>
    <w:rsid w:val="00BB6C34"/>
    <w:rsid w:val="00BB76C9"/>
    <w:rsid w:val="00C279E2"/>
    <w:rsid w:val="00D0251A"/>
    <w:rsid w:val="00DB0169"/>
    <w:rsid w:val="00DE6FAD"/>
    <w:rsid w:val="00EB796B"/>
    <w:rsid w:val="00F05ABA"/>
    <w:rsid w:val="00F72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00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A9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EA9"/>
    <w:rPr>
      <w:color w:val="0000FF" w:themeColor="hyperlink"/>
      <w:u w:val="single"/>
    </w:rPr>
  </w:style>
  <w:style w:type="paragraph" w:customStyle="1" w:styleId="Body1">
    <w:name w:val="Body 1"/>
    <w:rsid w:val="003F1EA9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E9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A9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EA9"/>
    <w:rPr>
      <w:color w:val="0000FF" w:themeColor="hyperlink"/>
      <w:u w:val="single"/>
    </w:rPr>
  </w:style>
  <w:style w:type="paragraph" w:customStyle="1" w:styleId="Body1">
    <w:name w:val="Body 1"/>
    <w:rsid w:val="003F1EA9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E9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02Ie8wKK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db.com/title/tt20245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2015-04-30T19:10:00Z</dcterms:created>
  <dcterms:modified xsi:type="dcterms:W3CDTF">2015-04-30T19:10:00Z</dcterms:modified>
</cp:coreProperties>
</file>